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9B" w:rsidRPr="00D64642" w:rsidRDefault="0046397B" w:rsidP="00B3529B">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B3529B" w:rsidRDefault="00B3529B" w:rsidP="00B3529B">
                            <w:pPr>
                              <w:jc w:val="center"/>
                              <w:rPr>
                                <w:lang w:val="es-MX"/>
                              </w:rPr>
                            </w:pPr>
                            <w:r>
                              <w:rPr>
                                <w:lang w:val="es-MX"/>
                              </w:rPr>
                              <w:t>MINISTERIO DE OBRAS PUBLICAS Y TRANSPORTES</w:t>
                            </w:r>
                          </w:p>
                          <w:p w:rsidR="00B3529B" w:rsidRDefault="00B3529B" w:rsidP="00B3529B">
                            <w:pPr>
                              <w:jc w:val="center"/>
                              <w:rPr>
                                <w:b/>
                                <w:lang w:val="es-MX"/>
                              </w:rPr>
                            </w:pPr>
                            <w:r>
                              <w:rPr>
                                <w:b/>
                                <w:lang w:val="es-MX"/>
                              </w:rPr>
                              <w:t>TRIBUNAL ADMINISTRATIVO DE TRANSPORTE</w:t>
                            </w:r>
                          </w:p>
                          <w:p w:rsidR="00B3529B" w:rsidRPr="00721375" w:rsidRDefault="00B3529B" w:rsidP="00B3529B">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B3529B" w:rsidRPr="00A40252" w:rsidRDefault="00B3529B" w:rsidP="00B3529B">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B3529B" w:rsidRDefault="00B3529B" w:rsidP="00B3529B">
                      <w:pPr>
                        <w:jc w:val="center"/>
                        <w:rPr>
                          <w:lang w:val="es-MX"/>
                        </w:rPr>
                      </w:pPr>
                      <w:r>
                        <w:rPr>
                          <w:lang w:val="es-MX"/>
                        </w:rPr>
                        <w:t>MINISTERIO DE OBRAS PUBLICAS Y TRANSPORTES</w:t>
                      </w:r>
                    </w:p>
                    <w:p w:rsidR="00B3529B" w:rsidRDefault="00B3529B" w:rsidP="00B3529B">
                      <w:pPr>
                        <w:jc w:val="center"/>
                        <w:rPr>
                          <w:b/>
                          <w:lang w:val="es-MX"/>
                        </w:rPr>
                      </w:pPr>
                      <w:r>
                        <w:rPr>
                          <w:b/>
                          <w:lang w:val="es-MX"/>
                        </w:rPr>
                        <w:t>TRIBUNAL ADMINISTRATIVO DE TRANSPORTE</w:t>
                      </w:r>
                    </w:p>
                    <w:p w:rsidR="00B3529B" w:rsidRPr="00721375" w:rsidRDefault="00B3529B" w:rsidP="00B3529B">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B3529B" w:rsidRPr="00A40252" w:rsidRDefault="00B3529B" w:rsidP="00B3529B">
                      <w:pPr>
                        <w:jc w:val="center"/>
                        <w:rPr>
                          <w:lang w:val="es-MX"/>
                        </w:rPr>
                      </w:pPr>
                      <w:r>
                        <w:rPr>
                          <w:lang w:val="es-MX"/>
                        </w:rPr>
                        <w:t>San José, Costa Rica</w:t>
                      </w:r>
                    </w:p>
                  </w:txbxContent>
                </v:textbox>
                <w10:wrap type="square"/>
              </v:shape>
            </w:pict>
          </mc:Fallback>
        </mc:AlternateContent>
      </w:r>
    </w:p>
    <w:p w:rsidR="00B3529B" w:rsidRPr="00D64642" w:rsidRDefault="00B3529B" w:rsidP="00B3529B">
      <w:pPr>
        <w:jc w:val="center"/>
        <w:rPr>
          <w:rFonts w:ascii="Verdana" w:hAnsi="Verdana"/>
          <w:lang w:val="es-MX"/>
        </w:rPr>
      </w:pPr>
    </w:p>
    <w:p w:rsidR="00B3529B" w:rsidRPr="00D64642" w:rsidRDefault="00B3529B" w:rsidP="00B3529B">
      <w:pPr>
        <w:jc w:val="center"/>
        <w:rPr>
          <w:rFonts w:ascii="Verdana" w:hAnsi="Verdana"/>
          <w:b/>
          <w:sz w:val="22"/>
          <w:szCs w:val="22"/>
          <w:lang w:val="es-MX"/>
        </w:rPr>
      </w:pPr>
      <w:r w:rsidRPr="00D64642">
        <w:rPr>
          <w:rFonts w:ascii="Verdana" w:hAnsi="Verdana"/>
          <w:b/>
          <w:sz w:val="22"/>
          <w:szCs w:val="22"/>
          <w:lang w:val="es-MX"/>
        </w:rPr>
        <w:t>RESOLUCION N. TAT-</w:t>
      </w:r>
      <w:r w:rsidR="002E2D58">
        <w:rPr>
          <w:rFonts w:ascii="Verdana" w:hAnsi="Verdana"/>
          <w:b/>
          <w:sz w:val="22"/>
          <w:szCs w:val="22"/>
          <w:lang w:val="es-MX"/>
        </w:rPr>
        <w:t>2614</w:t>
      </w:r>
      <w:r w:rsidRPr="00D64642">
        <w:rPr>
          <w:rFonts w:ascii="Verdana" w:hAnsi="Verdana"/>
          <w:b/>
          <w:sz w:val="22"/>
          <w:szCs w:val="22"/>
          <w:lang w:val="es-MX"/>
        </w:rPr>
        <w:t>-2015</w:t>
      </w:r>
    </w:p>
    <w:p w:rsidR="00B3529B" w:rsidRPr="00D64642" w:rsidRDefault="00B3529B" w:rsidP="00B3529B">
      <w:pPr>
        <w:jc w:val="center"/>
        <w:rPr>
          <w:rFonts w:ascii="Verdana" w:hAnsi="Verdana"/>
          <w:sz w:val="22"/>
          <w:szCs w:val="22"/>
          <w:lang w:val="es-MX"/>
        </w:rPr>
      </w:pPr>
    </w:p>
    <w:p w:rsidR="00B3529B" w:rsidRPr="00D64642" w:rsidRDefault="00B3529B" w:rsidP="00B3529B">
      <w:pPr>
        <w:jc w:val="center"/>
        <w:rPr>
          <w:rFonts w:ascii="Verdana" w:hAnsi="Verdana"/>
          <w:sz w:val="22"/>
          <w:szCs w:val="22"/>
        </w:rPr>
      </w:pPr>
    </w:p>
    <w:p w:rsidR="00B3529B" w:rsidRPr="00D64642" w:rsidRDefault="00B3529B" w:rsidP="00B3529B">
      <w:pPr>
        <w:jc w:val="both"/>
        <w:rPr>
          <w:rFonts w:ascii="Verdana" w:hAnsi="Verdana"/>
          <w:sz w:val="22"/>
          <w:szCs w:val="22"/>
        </w:rPr>
      </w:pPr>
      <w:r w:rsidRPr="00D64642">
        <w:rPr>
          <w:rFonts w:ascii="Verdana" w:hAnsi="Verdana"/>
          <w:b/>
          <w:sz w:val="22"/>
          <w:szCs w:val="22"/>
        </w:rPr>
        <w:t xml:space="preserve">TRIBUNAL ADMINISTRATIVO DE TRANSPORTE.  </w:t>
      </w:r>
      <w:r w:rsidRPr="00D64642">
        <w:rPr>
          <w:rFonts w:ascii="Verdana" w:hAnsi="Verdana"/>
          <w:sz w:val="22"/>
          <w:szCs w:val="22"/>
        </w:rPr>
        <w:t xml:space="preserve">San José, a las </w:t>
      </w:r>
      <w:r w:rsidR="002E2D58">
        <w:rPr>
          <w:rFonts w:ascii="Verdana" w:hAnsi="Verdana"/>
          <w:sz w:val="22"/>
          <w:szCs w:val="22"/>
        </w:rPr>
        <w:t xml:space="preserve">diez horas treinta y cinco minutos del treinta de junio </w:t>
      </w:r>
      <w:r w:rsidRPr="00D64642">
        <w:rPr>
          <w:rFonts w:ascii="Verdana" w:hAnsi="Verdana"/>
          <w:sz w:val="22"/>
          <w:szCs w:val="22"/>
        </w:rPr>
        <w:t xml:space="preserve"> de dos mil quince.</w:t>
      </w:r>
    </w:p>
    <w:p w:rsidR="00B3529B" w:rsidRPr="00D64642" w:rsidRDefault="00B3529B" w:rsidP="00B3529B">
      <w:pPr>
        <w:jc w:val="both"/>
        <w:rPr>
          <w:rFonts w:ascii="Verdana" w:hAnsi="Verdana"/>
          <w:b/>
          <w:sz w:val="22"/>
          <w:szCs w:val="22"/>
        </w:rPr>
      </w:pPr>
    </w:p>
    <w:p w:rsidR="00B3529B" w:rsidRPr="00D64642" w:rsidRDefault="00B3529B" w:rsidP="00B3529B">
      <w:pPr>
        <w:jc w:val="both"/>
        <w:rPr>
          <w:rFonts w:ascii="Verdana" w:hAnsi="Verdana"/>
          <w:b/>
          <w:sz w:val="22"/>
          <w:szCs w:val="22"/>
        </w:rPr>
      </w:pPr>
      <w:r w:rsidRPr="00D64642">
        <w:rPr>
          <w:rFonts w:ascii="Verdana" w:hAnsi="Verdana"/>
          <w:smallCaps/>
          <w:sz w:val="22"/>
          <w:szCs w:val="22"/>
        </w:rPr>
        <w:t xml:space="preserve">Recurso de Apelación En Subsidio, </w:t>
      </w:r>
      <w:r w:rsidRPr="00D64642">
        <w:rPr>
          <w:rFonts w:ascii="Verdana" w:hAnsi="Verdana"/>
          <w:sz w:val="22"/>
          <w:szCs w:val="22"/>
        </w:rPr>
        <w:t xml:space="preserve">interpuesto por el señor </w:t>
      </w:r>
      <w:r w:rsidR="0096674A">
        <w:rPr>
          <w:rFonts w:ascii="Verdana" w:hAnsi="Verdana"/>
          <w:b/>
          <w:smallCaps/>
          <w:sz w:val="22"/>
          <w:szCs w:val="22"/>
        </w:rPr>
        <w:t>J.C.G.Z.</w:t>
      </w:r>
      <w:r w:rsidRPr="00D64642">
        <w:rPr>
          <w:rFonts w:ascii="Verdana" w:hAnsi="Verdana"/>
          <w:b/>
          <w:smallCaps/>
          <w:sz w:val="22"/>
          <w:szCs w:val="22"/>
        </w:rPr>
        <w:t>,</w:t>
      </w:r>
      <w:r w:rsidRPr="00D64642">
        <w:rPr>
          <w:rFonts w:ascii="Verdana" w:hAnsi="Verdana"/>
          <w:b/>
          <w:sz w:val="22"/>
          <w:szCs w:val="22"/>
        </w:rPr>
        <w:t xml:space="preserve"> </w:t>
      </w:r>
      <w:r w:rsidRPr="00D64642">
        <w:rPr>
          <w:rFonts w:ascii="Verdana" w:hAnsi="Verdana"/>
          <w:sz w:val="22"/>
          <w:szCs w:val="22"/>
        </w:rPr>
        <w:t xml:space="preserve">cédula de identidad número </w:t>
      </w:r>
      <w:proofErr w:type="gramStart"/>
      <w:r w:rsidR="0096674A">
        <w:rPr>
          <w:rFonts w:ascii="Verdana" w:hAnsi="Verdana"/>
          <w:sz w:val="22"/>
          <w:szCs w:val="22"/>
        </w:rPr>
        <w:t>XXX</w:t>
      </w:r>
      <w:r w:rsidRPr="00D64642">
        <w:rPr>
          <w:rFonts w:ascii="Verdana" w:hAnsi="Verdana"/>
          <w:sz w:val="22"/>
          <w:szCs w:val="22"/>
        </w:rPr>
        <w:t>,  en</w:t>
      </w:r>
      <w:proofErr w:type="gramEnd"/>
      <w:r w:rsidRPr="00D64642">
        <w:rPr>
          <w:rFonts w:ascii="Verdana" w:hAnsi="Verdana"/>
          <w:sz w:val="22"/>
          <w:szCs w:val="22"/>
        </w:rPr>
        <w:t xml:space="preserve"> su condición de </w:t>
      </w:r>
      <w:r>
        <w:rPr>
          <w:rFonts w:ascii="Verdana" w:hAnsi="Verdana"/>
          <w:sz w:val="22"/>
          <w:szCs w:val="22"/>
        </w:rPr>
        <w:t>solicitante de un permiso de taxi</w:t>
      </w:r>
      <w:r w:rsidRPr="00D64642">
        <w:rPr>
          <w:rFonts w:ascii="Verdana" w:hAnsi="Verdana"/>
          <w:smallCaps/>
          <w:sz w:val="22"/>
          <w:szCs w:val="22"/>
        </w:rPr>
        <w:t>,</w:t>
      </w:r>
      <w:r>
        <w:rPr>
          <w:rFonts w:ascii="Verdana" w:hAnsi="Verdana"/>
          <w:smallCaps/>
          <w:sz w:val="22"/>
          <w:szCs w:val="22"/>
        </w:rPr>
        <w:t xml:space="preserve"> representado en este acto por el Licenciado </w:t>
      </w:r>
      <w:proofErr w:type="spellStart"/>
      <w:r w:rsidR="0096674A">
        <w:rPr>
          <w:rFonts w:ascii="Verdana" w:hAnsi="Verdana"/>
          <w:b/>
          <w:smallCaps/>
          <w:sz w:val="22"/>
          <w:szCs w:val="22"/>
        </w:rPr>
        <w:t>M.J.C.</w:t>
      </w:r>
      <w:r>
        <w:rPr>
          <w:rFonts w:ascii="Verdana" w:hAnsi="Verdana"/>
          <w:b/>
          <w:smallCaps/>
          <w:sz w:val="22"/>
          <w:szCs w:val="22"/>
        </w:rPr>
        <w:t>en</w:t>
      </w:r>
      <w:proofErr w:type="spellEnd"/>
      <w:r>
        <w:rPr>
          <w:rFonts w:ascii="Verdana" w:hAnsi="Verdana"/>
          <w:b/>
          <w:smallCaps/>
          <w:sz w:val="22"/>
          <w:szCs w:val="22"/>
        </w:rPr>
        <w:t xml:space="preserve"> su condición de Apoderado Especial,</w:t>
      </w:r>
      <w:r w:rsidRPr="00D64642">
        <w:rPr>
          <w:rFonts w:ascii="Verdana" w:hAnsi="Verdana"/>
          <w:smallCaps/>
          <w:sz w:val="22"/>
          <w:szCs w:val="22"/>
        </w:rPr>
        <w:t xml:space="preserve"> </w:t>
      </w:r>
      <w:r w:rsidRPr="00D64642">
        <w:rPr>
          <w:rFonts w:ascii="Verdana" w:hAnsi="Verdana"/>
          <w:sz w:val="22"/>
          <w:szCs w:val="22"/>
        </w:rPr>
        <w:t>contra</w:t>
      </w:r>
      <w:r w:rsidRPr="00D64642">
        <w:rPr>
          <w:rFonts w:ascii="Verdana" w:hAnsi="Verdana"/>
          <w:b/>
          <w:sz w:val="22"/>
          <w:szCs w:val="22"/>
        </w:rPr>
        <w:t xml:space="preserve"> </w:t>
      </w:r>
      <w:r w:rsidRPr="00D64642">
        <w:rPr>
          <w:rFonts w:ascii="Verdana" w:hAnsi="Verdana"/>
          <w:sz w:val="22"/>
          <w:szCs w:val="22"/>
        </w:rPr>
        <w:t xml:space="preserve">el </w:t>
      </w:r>
      <w:r w:rsidRPr="00D64642">
        <w:rPr>
          <w:rFonts w:ascii="Verdana" w:hAnsi="Verdana"/>
          <w:b/>
          <w:sz w:val="22"/>
          <w:szCs w:val="22"/>
        </w:rPr>
        <w:t xml:space="preserve">Artículo </w:t>
      </w:r>
      <w:r>
        <w:rPr>
          <w:rFonts w:ascii="Verdana" w:hAnsi="Verdana"/>
          <w:b/>
          <w:sz w:val="22"/>
          <w:szCs w:val="22"/>
        </w:rPr>
        <w:t>3.2.196 de la Sesión Ordinaria 37-2011 del jueves 26 de mayo de 2011</w:t>
      </w:r>
      <w:r w:rsidRPr="00D64642">
        <w:rPr>
          <w:rFonts w:ascii="Verdana" w:hAnsi="Verdana"/>
          <w:sz w:val="22"/>
          <w:szCs w:val="22"/>
        </w:rPr>
        <w:t xml:space="preserve">, dictado por la </w:t>
      </w:r>
      <w:r w:rsidRPr="00D64642">
        <w:rPr>
          <w:rFonts w:ascii="Verdana" w:hAnsi="Verdana"/>
          <w:smallCaps/>
          <w:sz w:val="22"/>
          <w:szCs w:val="22"/>
        </w:rPr>
        <w:t xml:space="preserve">Junta Directiva del Consejo de Transporte Público. </w:t>
      </w:r>
      <w:r w:rsidRPr="00D64642">
        <w:rPr>
          <w:rFonts w:ascii="Verdana" w:hAnsi="Verdana"/>
          <w:b/>
          <w:sz w:val="22"/>
          <w:szCs w:val="22"/>
        </w:rPr>
        <w:t>EL caso es tramitado bajo Expediente Administrativo No. TAT-</w:t>
      </w:r>
      <w:r>
        <w:rPr>
          <w:rFonts w:ascii="Verdana" w:hAnsi="Verdana"/>
          <w:b/>
          <w:sz w:val="22"/>
          <w:szCs w:val="22"/>
        </w:rPr>
        <w:t>209-14</w:t>
      </w:r>
      <w:r w:rsidRPr="00D64642">
        <w:rPr>
          <w:rFonts w:ascii="Verdana" w:hAnsi="Verdana"/>
          <w:b/>
          <w:sz w:val="22"/>
          <w:szCs w:val="22"/>
        </w:rPr>
        <w:t>.</w:t>
      </w:r>
    </w:p>
    <w:p w:rsidR="00B3529B" w:rsidRPr="00D64642" w:rsidRDefault="00B3529B" w:rsidP="00B3529B">
      <w:pPr>
        <w:jc w:val="center"/>
        <w:rPr>
          <w:rFonts w:ascii="Verdana" w:hAnsi="Verdana"/>
          <w:sz w:val="22"/>
          <w:szCs w:val="22"/>
          <w:lang w:val="es-MX"/>
        </w:rPr>
      </w:pPr>
    </w:p>
    <w:p w:rsidR="00B3529B" w:rsidRPr="00D64642" w:rsidRDefault="00B3529B" w:rsidP="00B3529B">
      <w:pPr>
        <w:jc w:val="center"/>
        <w:rPr>
          <w:rFonts w:ascii="Verdana" w:hAnsi="Verdana"/>
          <w:sz w:val="22"/>
          <w:szCs w:val="22"/>
          <w:lang w:val="es-MX"/>
        </w:rPr>
      </w:pPr>
    </w:p>
    <w:p w:rsidR="00B3529B" w:rsidRPr="00D64642" w:rsidRDefault="00B3529B" w:rsidP="00B3529B">
      <w:pPr>
        <w:jc w:val="center"/>
        <w:rPr>
          <w:rFonts w:ascii="Verdana" w:hAnsi="Verdana"/>
          <w:sz w:val="22"/>
          <w:szCs w:val="22"/>
          <w:lang w:val="es-MX"/>
        </w:rPr>
      </w:pPr>
    </w:p>
    <w:p w:rsidR="00B3529B" w:rsidRPr="00D64642" w:rsidRDefault="00B3529B" w:rsidP="00B3529B">
      <w:pPr>
        <w:jc w:val="center"/>
        <w:rPr>
          <w:rFonts w:ascii="Verdana" w:hAnsi="Verdana"/>
          <w:b/>
          <w:sz w:val="22"/>
          <w:szCs w:val="22"/>
          <w:lang w:val="es-MX"/>
        </w:rPr>
      </w:pPr>
      <w:r w:rsidRPr="00D64642">
        <w:rPr>
          <w:rFonts w:ascii="Verdana" w:hAnsi="Verdana"/>
          <w:b/>
          <w:sz w:val="22"/>
          <w:szCs w:val="22"/>
          <w:lang w:val="es-MX"/>
        </w:rPr>
        <w:t>RESULTANDO</w:t>
      </w:r>
    </w:p>
    <w:p w:rsidR="00B3529B" w:rsidRPr="00D64642" w:rsidRDefault="00B3529B" w:rsidP="00B3529B">
      <w:pPr>
        <w:jc w:val="center"/>
        <w:rPr>
          <w:rFonts w:ascii="Verdana" w:hAnsi="Verdana"/>
          <w:b/>
          <w:sz w:val="22"/>
          <w:szCs w:val="22"/>
          <w:lang w:val="es-MX"/>
        </w:rPr>
      </w:pPr>
    </w:p>
    <w:p w:rsidR="00B3529B" w:rsidRPr="00D64642" w:rsidRDefault="00B3529B" w:rsidP="00B3529B">
      <w:pPr>
        <w:jc w:val="both"/>
        <w:rPr>
          <w:rFonts w:ascii="Verdana" w:hAnsi="Verdana"/>
          <w:sz w:val="22"/>
          <w:szCs w:val="22"/>
          <w:lang w:val="es-MX"/>
        </w:rPr>
      </w:pPr>
    </w:p>
    <w:p w:rsidR="00B3529B" w:rsidRPr="00B3529B" w:rsidRDefault="00B3529B" w:rsidP="00B3529B">
      <w:pPr>
        <w:jc w:val="both"/>
        <w:rPr>
          <w:rFonts w:ascii="Verdana" w:hAnsi="Verdana"/>
          <w:sz w:val="22"/>
          <w:szCs w:val="22"/>
          <w:lang w:val="es-MX"/>
        </w:rPr>
      </w:pPr>
      <w:r w:rsidRPr="00D64642">
        <w:rPr>
          <w:rFonts w:ascii="Verdana" w:hAnsi="Verdana"/>
          <w:b/>
          <w:sz w:val="22"/>
          <w:szCs w:val="22"/>
          <w:lang w:val="es-MX"/>
        </w:rPr>
        <w:t>PRIMERO:</w:t>
      </w:r>
      <w:r w:rsidRPr="00D64642">
        <w:rPr>
          <w:rFonts w:ascii="Verdana" w:hAnsi="Verdana"/>
          <w:sz w:val="22"/>
          <w:szCs w:val="22"/>
          <w:lang w:val="es-MX"/>
        </w:rPr>
        <w:t xml:space="preserve"> </w:t>
      </w:r>
      <w:r w:rsidRPr="00D64642">
        <w:rPr>
          <w:rFonts w:ascii="Verdana" w:hAnsi="Verdana"/>
          <w:sz w:val="22"/>
          <w:szCs w:val="22"/>
        </w:rPr>
        <w:t xml:space="preserve">La </w:t>
      </w:r>
      <w:r w:rsidRPr="00D64642">
        <w:rPr>
          <w:rFonts w:ascii="Verdana" w:hAnsi="Verdana"/>
          <w:smallCaps/>
          <w:sz w:val="22"/>
          <w:szCs w:val="22"/>
        </w:rPr>
        <w:t>Junta Directiva del Consejo de Transporte Público</w:t>
      </w:r>
      <w:r w:rsidRPr="00D64642">
        <w:rPr>
          <w:rFonts w:ascii="Verdana" w:hAnsi="Verdana"/>
          <w:sz w:val="22"/>
          <w:szCs w:val="22"/>
        </w:rPr>
        <w:t xml:space="preserve"> dispuso </w:t>
      </w:r>
      <w:r>
        <w:rPr>
          <w:rFonts w:ascii="Verdana" w:hAnsi="Verdana"/>
          <w:sz w:val="22"/>
          <w:szCs w:val="22"/>
        </w:rPr>
        <w:t xml:space="preserve">mediante </w:t>
      </w:r>
      <w:r w:rsidRPr="00FE79D7">
        <w:rPr>
          <w:rFonts w:ascii="Verdana" w:hAnsi="Verdana"/>
          <w:b/>
          <w:sz w:val="22"/>
          <w:szCs w:val="22"/>
        </w:rPr>
        <w:t xml:space="preserve">acuerdo </w:t>
      </w:r>
      <w:r>
        <w:rPr>
          <w:rFonts w:ascii="Verdana" w:hAnsi="Verdana"/>
          <w:b/>
          <w:sz w:val="22"/>
          <w:szCs w:val="22"/>
        </w:rPr>
        <w:t xml:space="preserve">3.2.196 </w:t>
      </w:r>
      <w:r w:rsidRPr="00FE79D7">
        <w:rPr>
          <w:rFonts w:ascii="Verdana" w:hAnsi="Verdana"/>
          <w:b/>
          <w:sz w:val="22"/>
          <w:szCs w:val="22"/>
        </w:rPr>
        <w:t>de la Sesión Ordinaria 37-20</w:t>
      </w:r>
      <w:r>
        <w:rPr>
          <w:rFonts w:ascii="Verdana" w:hAnsi="Verdana"/>
          <w:b/>
          <w:sz w:val="22"/>
          <w:szCs w:val="22"/>
        </w:rPr>
        <w:t>1</w:t>
      </w:r>
      <w:r w:rsidRPr="00FE79D7">
        <w:rPr>
          <w:rFonts w:ascii="Verdana" w:hAnsi="Verdana"/>
          <w:b/>
          <w:sz w:val="22"/>
          <w:szCs w:val="22"/>
        </w:rPr>
        <w:t>1 de 26 de mayo de 2011</w:t>
      </w:r>
      <w:r>
        <w:rPr>
          <w:rFonts w:ascii="Verdana" w:hAnsi="Verdana"/>
          <w:sz w:val="22"/>
          <w:szCs w:val="22"/>
        </w:rPr>
        <w:t xml:space="preserve">, </w:t>
      </w:r>
      <w:r>
        <w:rPr>
          <w:rFonts w:ascii="Verdana" w:hAnsi="Verdana"/>
          <w:b/>
          <w:sz w:val="22"/>
          <w:szCs w:val="22"/>
          <w:u w:val="single"/>
        </w:rPr>
        <w:t>Denegar el permiso de operación de servicio público con modalidad taxi al recurrente, en vista de que el mismo no era permisionario del servicio público modalidad taxi.</w:t>
      </w:r>
      <w:r w:rsidRPr="00D64642">
        <w:rPr>
          <w:rFonts w:ascii="Verdana" w:hAnsi="Verdana"/>
          <w:bCs/>
          <w:sz w:val="22"/>
          <w:szCs w:val="22"/>
        </w:rPr>
        <w:t xml:space="preserve"> </w:t>
      </w:r>
      <w:r w:rsidRPr="00B3529B">
        <w:rPr>
          <w:rFonts w:ascii="Verdana" w:hAnsi="Verdana"/>
          <w:sz w:val="22"/>
          <w:szCs w:val="22"/>
          <w:lang w:val="es-MX"/>
        </w:rPr>
        <w:t xml:space="preserve">(Léase folio </w:t>
      </w:r>
      <w:r>
        <w:rPr>
          <w:rFonts w:ascii="Verdana" w:hAnsi="Verdana"/>
          <w:sz w:val="22"/>
          <w:szCs w:val="22"/>
          <w:lang w:val="es-MX"/>
        </w:rPr>
        <w:t>31</w:t>
      </w:r>
      <w:r w:rsidRPr="00B3529B">
        <w:rPr>
          <w:rFonts w:ascii="Verdana" w:hAnsi="Verdana"/>
          <w:sz w:val="22"/>
          <w:szCs w:val="22"/>
          <w:lang w:val="es-MX"/>
        </w:rPr>
        <w:t xml:space="preserve"> del expediente administrativo).</w:t>
      </w:r>
    </w:p>
    <w:p w:rsidR="00B3529B" w:rsidRPr="00D64642" w:rsidRDefault="00B3529B" w:rsidP="00B3529B">
      <w:pPr>
        <w:jc w:val="both"/>
        <w:rPr>
          <w:rFonts w:ascii="Verdana" w:hAnsi="Verdana"/>
          <w:b/>
          <w:lang w:val="es-MX"/>
        </w:rPr>
      </w:pPr>
    </w:p>
    <w:p w:rsidR="00B3529B" w:rsidRPr="00D64642" w:rsidRDefault="00B3529B" w:rsidP="00B3529B">
      <w:pPr>
        <w:jc w:val="both"/>
        <w:rPr>
          <w:rFonts w:ascii="Verdana" w:hAnsi="Verdana"/>
          <w:sz w:val="22"/>
          <w:szCs w:val="22"/>
        </w:rPr>
      </w:pPr>
      <w:r w:rsidRPr="00D64642">
        <w:rPr>
          <w:rFonts w:ascii="Verdana" w:hAnsi="Verdana"/>
          <w:b/>
          <w:sz w:val="22"/>
          <w:szCs w:val="22"/>
          <w:lang w:val="es-MX"/>
        </w:rPr>
        <w:t xml:space="preserve">SEGUNDO: </w:t>
      </w:r>
      <w:r w:rsidRPr="00D64642">
        <w:rPr>
          <w:rFonts w:ascii="Verdana" w:hAnsi="Verdana"/>
          <w:sz w:val="22"/>
          <w:szCs w:val="22"/>
          <w:lang w:val="es-MX"/>
        </w:rPr>
        <w:t xml:space="preserve">El </w:t>
      </w:r>
      <w:r w:rsidRPr="00D64642">
        <w:rPr>
          <w:rFonts w:ascii="Verdana" w:hAnsi="Verdana"/>
          <w:sz w:val="22"/>
          <w:szCs w:val="22"/>
        </w:rPr>
        <w:t xml:space="preserve">recurrente </w:t>
      </w:r>
      <w:r>
        <w:rPr>
          <w:rFonts w:ascii="Verdana" w:hAnsi="Verdana"/>
          <w:sz w:val="22"/>
          <w:szCs w:val="22"/>
        </w:rPr>
        <w:t>SE APERSONA ANTE ESTE Tribunal el día 21 de noviembre de 2014 y manifiesta:</w:t>
      </w:r>
      <w:r w:rsidRPr="00D64642">
        <w:rPr>
          <w:rFonts w:ascii="Verdana" w:hAnsi="Verdana"/>
          <w:sz w:val="22"/>
          <w:szCs w:val="22"/>
        </w:rPr>
        <w:t xml:space="preserve"> (Léa</w:t>
      </w:r>
      <w:r>
        <w:rPr>
          <w:rFonts w:ascii="Verdana" w:hAnsi="Verdana"/>
          <w:sz w:val="22"/>
          <w:szCs w:val="22"/>
        </w:rPr>
        <w:t>n</w:t>
      </w:r>
      <w:r w:rsidRPr="00D64642">
        <w:rPr>
          <w:rFonts w:ascii="Verdana" w:hAnsi="Verdana"/>
          <w:sz w:val="22"/>
          <w:szCs w:val="22"/>
        </w:rPr>
        <w:t xml:space="preserve">se folios </w:t>
      </w:r>
      <w:r>
        <w:rPr>
          <w:rFonts w:ascii="Verdana" w:hAnsi="Verdana"/>
          <w:sz w:val="22"/>
          <w:szCs w:val="22"/>
        </w:rPr>
        <w:t>del 1 al 5</w:t>
      </w:r>
      <w:r w:rsidRPr="00D64642">
        <w:rPr>
          <w:rFonts w:ascii="Verdana" w:hAnsi="Verdana"/>
          <w:sz w:val="22"/>
          <w:szCs w:val="22"/>
        </w:rPr>
        <w:t xml:space="preserve"> del expediente administrativo).</w:t>
      </w:r>
    </w:p>
    <w:p w:rsidR="00B3529B" w:rsidRDefault="00B3529B" w:rsidP="00B3529B">
      <w:pPr>
        <w:jc w:val="both"/>
        <w:rPr>
          <w:rFonts w:ascii="Verdana" w:hAnsi="Verdana"/>
          <w:sz w:val="22"/>
          <w:szCs w:val="22"/>
        </w:rPr>
      </w:pPr>
    </w:p>
    <w:p w:rsidR="00B3529B" w:rsidRDefault="00B3529B" w:rsidP="00B3529B">
      <w:pPr>
        <w:jc w:val="both"/>
        <w:rPr>
          <w:rFonts w:ascii="Verdana" w:hAnsi="Verdana"/>
          <w:sz w:val="22"/>
          <w:szCs w:val="22"/>
        </w:rPr>
      </w:pPr>
      <w:r>
        <w:rPr>
          <w:rFonts w:ascii="Verdana" w:hAnsi="Verdana"/>
          <w:sz w:val="22"/>
          <w:szCs w:val="22"/>
        </w:rPr>
        <w:t xml:space="preserve">a).- Indica que presento Recurso de Revocatoria contra el acuerdo </w:t>
      </w:r>
      <w:r>
        <w:rPr>
          <w:rFonts w:ascii="Verdana" w:hAnsi="Verdana"/>
          <w:b/>
          <w:sz w:val="22"/>
          <w:szCs w:val="22"/>
        </w:rPr>
        <w:t xml:space="preserve">3.2.196 de la Sesión Ordinaria 37-2011 del jueves 26 de mayo de 2011, </w:t>
      </w:r>
      <w:r>
        <w:rPr>
          <w:rFonts w:ascii="Verdana" w:hAnsi="Verdana"/>
          <w:sz w:val="22"/>
          <w:szCs w:val="22"/>
        </w:rPr>
        <w:t>virtud al no otorgamiento del permiso de placa de taxi en los términos del Transitorio X de la Ley 7969</w:t>
      </w:r>
      <w:r w:rsidR="003A62E2">
        <w:rPr>
          <w:rFonts w:ascii="Verdana" w:hAnsi="Verdana"/>
          <w:sz w:val="22"/>
          <w:szCs w:val="22"/>
        </w:rPr>
        <w:t xml:space="preserve"> que luego de tres años de interpuesta las acciones Recursivas que son conocida hasta en el 2014 en el acuerdo 7.2.95 de la Sesión Ordinaria 56-2014, acto que cuenta ni con motivo, ni fin además de inexistencia de motivación, lo cual violenta la jurisprudencia de la Sala Constitucional</w:t>
      </w:r>
      <w:r>
        <w:rPr>
          <w:rFonts w:ascii="Verdana" w:hAnsi="Verdana"/>
          <w:sz w:val="22"/>
          <w:szCs w:val="22"/>
        </w:rPr>
        <w:t>.</w:t>
      </w:r>
    </w:p>
    <w:p w:rsidR="00B3529B" w:rsidRDefault="00B3529B" w:rsidP="00B3529B">
      <w:pPr>
        <w:jc w:val="both"/>
        <w:rPr>
          <w:rFonts w:ascii="Verdana" w:hAnsi="Verdana"/>
          <w:sz w:val="22"/>
          <w:szCs w:val="22"/>
        </w:rPr>
      </w:pPr>
    </w:p>
    <w:p w:rsidR="00B3529B" w:rsidRDefault="00B3529B" w:rsidP="00B3529B">
      <w:pPr>
        <w:jc w:val="both"/>
        <w:rPr>
          <w:rFonts w:ascii="Verdana" w:hAnsi="Verdana"/>
          <w:sz w:val="22"/>
          <w:szCs w:val="22"/>
        </w:rPr>
      </w:pPr>
      <w:r>
        <w:rPr>
          <w:rFonts w:ascii="Verdana" w:hAnsi="Verdana"/>
          <w:sz w:val="22"/>
          <w:szCs w:val="22"/>
        </w:rPr>
        <w:t xml:space="preserve">b).- </w:t>
      </w:r>
      <w:r w:rsidR="003A62E2">
        <w:rPr>
          <w:rFonts w:ascii="Verdana" w:hAnsi="Verdana"/>
          <w:sz w:val="22"/>
          <w:szCs w:val="22"/>
        </w:rPr>
        <w:t>El Consejo omite referirse a los argumentos de fondo que constan en el expediente pero además esta caduco el procedimiento, por lo que solicita que se declare la misma.</w:t>
      </w:r>
    </w:p>
    <w:p w:rsidR="00B3529B" w:rsidRDefault="00B3529B" w:rsidP="00B3529B">
      <w:pPr>
        <w:jc w:val="both"/>
        <w:rPr>
          <w:rFonts w:ascii="Verdana" w:hAnsi="Verdana"/>
          <w:sz w:val="22"/>
          <w:szCs w:val="22"/>
        </w:rPr>
      </w:pPr>
    </w:p>
    <w:p w:rsidR="00B3529B" w:rsidRPr="00D64642" w:rsidRDefault="00B3529B" w:rsidP="003A62E2">
      <w:pPr>
        <w:jc w:val="both"/>
        <w:rPr>
          <w:rFonts w:ascii="Verdana" w:hAnsi="Verdana"/>
          <w:sz w:val="22"/>
          <w:szCs w:val="22"/>
          <w:lang w:val="es-MX"/>
        </w:rPr>
      </w:pPr>
      <w:r>
        <w:rPr>
          <w:rFonts w:ascii="Verdana" w:hAnsi="Verdana"/>
          <w:sz w:val="22"/>
          <w:szCs w:val="22"/>
        </w:rPr>
        <w:t xml:space="preserve">c).- </w:t>
      </w:r>
      <w:r w:rsidR="003A62E2">
        <w:rPr>
          <w:rFonts w:ascii="Verdana" w:hAnsi="Verdana"/>
          <w:sz w:val="22"/>
          <w:szCs w:val="22"/>
        </w:rPr>
        <w:t>Solicita se declare con lugar la Apelación y se le otorgue el permiso de operación de Taxi.</w:t>
      </w:r>
    </w:p>
    <w:p w:rsidR="00B3529B" w:rsidRDefault="00B3529B" w:rsidP="00B3529B">
      <w:pPr>
        <w:jc w:val="both"/>
        <w:rPr>
          <w:rFonts w:ascii="Verdana" w:hAnsi="Verdana"/>
          <w:b/>
          <w:sz w:val="22"/>
          <w:szCs w:val="22"/>
          <w:lang w:val="es-MX"/>
        </w:rPr>
      </w:pPr>
    </w:p>
    <w:p w:rsidR="00B3529B" w:rsidRDefault="00B3529B" w:rsidP="00B3529B">
      <w:pPr>
        <w:jc w:val="both"/>
        <w:rPr>
          <w:rFonts w:ascii="Verdana" w:hAnsi="Verdana"/>
          <w:sz w:val="22"/>
          <w:szCs w:val="22"/>
          <w:lang w:val="es-MX"/>
        </w:rPr>
      </w:pPr>
      <w:r>
        <w:rPr>
          <w:rFonts w:ascii="Verdana" w:hAnsi="Verdana"/>
          <w:b/>
          <w:sz w:val="22"/>
          <w:szCs w:val="22"/>
          <w:lang w:val="es-MX"/>
        </w:rPr>
        <w:t>TERCERO:</w:t>
      </w:r>
      <w:r w:rsidR="003A62E2">
        <w:rPr>
          <w:rFonts w:ascii="Verdana" w:hAnsi="Verdana"/>
          <w:b/>
          <w:sz w:val="22"/>
          <w:szCs w:val="22"/>
          <w:lang w:val="es-MX"/>
        </w:rPr>
        <w:t xml:space="preserve"> </w:t>
      </w:r>
      <w:r w:rsidR="003A62E2">
        <w:rPr>
          <w:rFonts w:ascii="Verdana" w:hAnsi="Verdana"/>
          <w:sz w:val="22"/>
          <w:szCs w:val="22"/>
          <w:lang w:val="es-MX"/>
        </w:rPr>
        <w:t xml:space="preserve">Dado prevenciones que realizara este Tribunal </w:t>
      </w:r>
      <w:r w:rsidR="00992EF4">
        <w:rPr>
          <w:rFonts w:ascii="Verdana" w:hAnsi="Verdana"/>
          <w:sz w:val="22"/>
          <w:szCs w:val="22"/>
          <w:lang w:val="es-MX"/>
        </w:rPr>
        <w:t>a</w:t>
      </w:r>
      <w:r w:rsidR="003A62E2">
        <w:rPr>
          <w:rFonts w:ascii="Verdana" w:hAnsi="Verdana"/>
          <w:sz w:val="22"/>
          <w:szCs w:val="22"/>
          <w:lang w:val="es-MX"/>
        </w:rPr>
        <w:t xml:space="preserve">l Consejo de Transporte Público, se procede a elevar el expediente del caso bajo análisis y se tiene que </w:t>
      </w:r>
      <w:r w:rsidR="0096674A">
        <w:rPr>
          <w:rFonts w:ascii="Verdana" w:hAnsi="Verdana"/>
          <w:b/>
          <w:sz w:val="22"/>
          <w:szCs w:val="22"/>
          <w:lang w:val="es-MX"/>
        </w:rPr>
        <w:t>J.C.G.Z.</w:t>
      </w:r>
      <w:r w:rsidR="003A62E2">
        <w:rPr>
          <w:rFonts w:ascii="Verdana" w:hAnsi="Verdana"/>
          <w:sz w:val="22"/>
          <w:szCs w:val="22"/>
          <w:lang w:val="es-MX"/>
        </w:rPr>
        <w:t xml:space="preserve"> presenta recurso de </w:t>
      </w:r>
      <w:r w:rsidR="00992EF4">
        <w:rPr>
          <w:rFonts w:ascii="Verdana" w:hAnsi="Verdana"/>
          <w:sz w:val="22"/>
          <w:szCs w:val="22"/>
          <w:lang w:val="es-MX"/>
        </w:rPr>
        <w:t>A</w:t>
      </w:r>
      <w:r w:rsidR="003A62E2">
        <w:rPr>
          <w:rFonts w:ascii="Verdana" w:hAnsi="Verdana"/>
          <w:sz w:val="22"/>
          <w:szCs w:val="22"/>
          <w:lang w:val="es-MX"/>
        </w:rPr>
        <w:t>pelación en subsidio y Nulidad absoluta concomitante contra el acuerdo 3</w:t>
      </w:r>
      <w:r w:rsidR="003A62E2" w:rsidRPr="00992EF4">
        <w:rPr>
          <w:rFonts w:ascii="Verdana" w:hAnsi="Verdana"/>
          <w:b/>
          <w:sz w:val="22"/>
          <w:szCs w:val="22"/>
          <w:lang w:val="es-MX"/>
        </w:rPr>
        <w:t>.2.196 de la Sesión Ordinaria 37-2011 del 26 de mayo de 2011 el 27 de junio de 2011</w:t>
      </w:r>
      <w:r w:rsidR="003A62E2">
        <w:rPr>
          <w:rFonts w:ascii="Verdana" w:hAnsi="Verdana"/>
          <w:sz w:val="22"/>
          <w:szCs w:val="22"/>
          <w:lang w:val="es-MX"/>
        </w:rPr>
        <w:t xml:space="preserve"> </w:t>
      </w:r>
      <w:proofErr w:type="gramStart"/>
      <w:r w:rsidR="003A62E2">
        <w:rPr>
          <w:rFonts w:ascii="Verdana" w:hAnsi="Verdana"/>
          <w:sz w:val="22"/>
          <w:szCs w:val="22"/>
          <w:lang w:val="es-MX"/>
        </w:rPr>
        <w:t>y  en</w:t>
      </w:r>
      <w:proofErr w:type="gramEnd"/>
      <w:r w:rsidR="003A62E2">
        <w:rPr>
          <w:rFonts w:ascii="Verdana" w:hAnsi="Verdana"/>
          <w:sz w:val="22"/>
          <w:szCs w:val="22"/>
          <w:lang w:val="es-MX"/>
        </w:rPr>
        <w:t xml:space="preserve"> dicho libelo indicó: (Léanse folios del 65 al 70 del expediente administrativo</w:t>
      </w:r>
      <w:r w:rsidR="00EB42D5">
        <w:rPr>
          <w:rFonts w:ascii="Verdana" w:hAnsi="Verdana"/>
          <w:sz w:val="22"/>
          <w:szCs w:val="22"/>
          <w:lang w:val="es-MX"/>
        </w:rPr>
        <w:t>)</w:t>
      </w:r>
      <w:r w:rsidR="003A62E2">
        <w:rPr>
          <w:rFonts w:ascii="Verdana" w:hAnsi="Verdana"/>
          <w:sz w:val="22"/>
          <w:szCs w:val="22"/>
          <w:lang w:val="es-MX"/>
        </w:rPr>
        <w:t>.</w:t>
      </w:r>
    </w:p>
    <w:p w:rsidR="003A62E2" w:rsidRDefault="003A62E2" w:rsidP="00B3529B">
      <w:pPr>
        <w:jc w:val="both"/>
        <w:rPr>
          <w:rFonts w:ascii="Verdana" w:hAnsi="Verdana"/>
          <w:sz w:val="22"/>
          <w:szCs w:val="22"/>
          <w:lang w:val="es-MX"/>
        </w:rPr>
      </w:pPr>
    </w:p>
    <w:p w:rsidR="003A62E2" w:rsidRDefault="003A62E2" w:rsidP="00B3529B">
      <w:pPr>
        <w:jc w:val="both"/>
        <w:rPr>
          <w:rFonts w:ascii="Verdana" w:hAnsi="Verdana"/>
          <w:sz w:val="22"/>
          <w:szCs w:val="22"/>
          <w:lang w:val="es-MX"/>
        </w:rPr>
      </w:pPr>
      <w:r>
        <w:rPr>
          <w:rFonts w:ascii="Verdana" w:hAnsi="Verdana"/>
          <w:sz w:val="22"/>
          <w:szCs w:val="22"/>
          <w:lang w:val="es-MX"/>
        </w:rPr>
        <w:t xml:space="preserve">a).- Indica que los Requisito para el otorgamiento de un permiso de Taxi según el Transitorio X de la Ley 7969 son, que se trate de permisionarios y concesionarios “que estén debidamente inscritos y registrados como empresarios de taxi ante el Consejo de </w:t>
      </w:r>
      <w:r w:rsidR="009E4F8E">
        <w:rPr>
          <w:rFonts w:ascii="Verdana" w:hAnsi="Verdana"/>
          <w:sz w:val="22"/>
          <w:szCs w:val="22"/>
          <w:lang w:val="es-MX"/>
        </w:rPr>
        <w:t>transporte</w:t>
      </w:r>
      <w:r>
        <w:rPr>
          <w:rFonts w:ascii="Verdana" w:hAnsi="Verdana"/>
          <w:sz w:val="22"/>
          <w:szCs w:val="22"/>
          <w:lang w:val="es-MX"/>
        </w:rPr>
        <w:t xml:space="preserve"> Público” además “…y que aunque participaron en el primer procedimiento especial abreviado de transporte remunerado de personas modalidad taxi</w:t>
      </w:r>
      <w:r w:rsidR="009E4F8E">
        <w:rPr>
          <w:rFonts w:ascii="Verdana" w:hAnsi="Verdana"/>
          <w:sz w:val="22"/>
          <w:szCs w:val="22"/>
          <w:lang w:val="es-MX"/>
        </w:rPr>
        <w:t xml:space="preserve"> no </w:t>
      </w:r>
      <w:r>
        <w:rPr>
          <w:rFonts w:ascii="Verdana" w:hAnsi="Verdana"/>
          <w:sz w:val="22"/>
          <w:szCs w:val="22"/>
          <w:lang w:val="es-MX"/>
        </w:rPr>
        <w:t xml:space="preserve"> resultaron adjudicados”</w:t>
      </w:r>
    </w:p>
    <w:p w:rsidR="009E4F8E" w:rsidRDefault="009E4F8E" w:rsidP="00B3529B">
      <w:pPr>
        <w:jc w:val="both"/>
        <w:rPr>
          <w:rFonts w:ascii="Verdana" w:hAnsi="Verdana"/>
          <w:sz w:val="22"/>
          <w:szCs w:val="22"/>
          <w:lang w:val="es-MX"/>
        </w:rPr>
      </w:pPr>
    </w:p>
    <w:p w:rsidR="009E4F8E" w:rsidRDefault="009E4F8E" w:rsidP="00B3529B">
      <w:pPr>
        <w:jc w:val="both"/>
        <w:rPr>
          <w:rFonts w:ascii="Verdana" w:hAnsi="Verdana"/>
          <w:sz w:val="22"/>
          <w:szCs w:val="22"/>
          <w:lang w:val="es-MX"/>
        </w:rPr>
      </w:pPr>
      <w:r>
        <w:rPr>
          <w:rFonts w:ascii="Verdana" w:hAnsi="Verdana"/>
          <w:sz w:val="22"/>
          <w:szCs w:val="22"/>
          <w:lang w:val="es-MX"/>
        </w:rPr>
        <w:t>b).- Manifiesta que aunque Conjunción adversativa  (adversa, contraria), que expresa la coordinación de dos o más acciones opuestas y objeción que no impide el desarrollo de la principal.  En consecuencia se refiere que aunque no haya participado, lo que constituye el primer problema interpretativo y el menos grave que plantea la norma ya que el segundo y más grave reside en entender correctamente la norma ya ésta no indica que deben aparecer registrados sino estar registrados COMO EMPRESARIOS DE TAXI, por lo que se pregunta si el CTP tiene un registro de empresarios de taxi.</w:t>
      </w:r>
    </w:p>
    <w:p w:rsidR="009E4F8E" w:rsidRDefault="009E4F8E" w:rsidP="00B3529B">
      <w:pPr>
        <w:jc w:val="both"/>
        <w:rPr>
          <w:rFonts w:ascii="Verdana" w:hAnsi="Verdana"/>
          <w:sz w:val="22"/>
          <w:szCs w:val="22"/>
          <w:lang w:val="es-MX"/>
        </w:rPr>
      </w:pPr>
    </w:p>
    <w:p w:rsidR="009E4F8E" w:rsidRDefault="009E4F8E" w:rsidP="00B3529B">
      <w:pPr>
        <w:jc w:val="both"/>
        <w:rPr>
          <w:rFonts w:ascii="Verdana" w:hAnsi="Verdana"/>
          <w:sz w:val="22"/>
          <w:szCs w:val="22"/>
          <w:lang w:val="es-MX"/>
        </w:rPr>
      </w:pPr>
      <w:r>
        <w:rPr>
          <w:rFonts w:ascii="Verdana" w:hAnsi="Verdana"/>
          <w:sz w:val="22"/>
          <w:szCs w:val="22"/>
          <w:lang w:val="es-MX"/>
        </w:rPr>
        <w:t>c).- El Consejo de Transporte Público arribó a la conclusión de que no es permisionario y por lo tanto no cumplía con los requisitos, obviando la Junta Directiva que su participación lo era en su condición de permisionario del taxi placas  PP539 y se omite que él participó en el primer procedimiento especial abreviado resultando elegible pero yendo al proceso aleatorio donde no fue adjudicado, por lo que el presente asunto demanda un estudio integral.</w:t>
      </w:r>
    </w:p>
    <w:p w:rsidR="009E4F8E" w:rsidRDefault="009E4F8E" w:rsidP="00B3529B">
      <w:pPr>
        <w:jc w:val="both"/>
        <w:rPr>
          <w:rFonts w:ascii="Verdana" w:hAnsi="Verdana"/>
          <w:sz w:val="22"/>
          <w:szCs w:val="22"/>
          <w:lang w:val="es-MX"/>
        </w:rPr>
      </w:pPr>
    </w:p>
    <w:p w:rsidR="009E4F8E" w:rsidRDefault="009E4F8E" w:rsidP="00B3529B">
      <w:pPr>
        <w:jc w:val="both"/>
        <w:rPr>
          <w:rFonts w:ascii="Verdana" w:hAnsi="Verdana"/>
          <w:sz w:val="22"/>
          <w:szCs w:val="22"/>
          <w:lang w:val="es-MX"/>
        </w:rPr>
      </w:pPr>
      <w:r>
        <w:rPr>
          <w:rFonts w:ascii="Verdana" w:hAnsi="Verdana"/>
          <w:sz w:val="22"/>
          <w:szCs w:val="22"/>
          <w:lang w:val="es-MX"/>
        </w:rPr>
        <w:t>d).- solicita se admitan las acciones recursivas presentadas y se le otorgue el permiso solicitado.</w:t>
      </w:r>
    </w:p>
    <w:p w:rsidR="003A62E2" w:rsidRDefault="003A62E2" w:rsidP="00B3529B">
      <w:pPr>
        <w:jc w:val="both"/>
        <w:rPr>
          <w:rFonts w:ascii="Verdana" w:hAnsi="Verdana"/>
          <w:sz w:val="22"/>
          <w:szCs w:val="22"/>
          <w:lang w:val="es-MX"/>
        </w:rPr>
      </w:pPr>
    </w:p>
    <w:p w:rsidR="003A62E2" w:rsidRPr="003A62E2" w:rsidRDefault="003A62E2" w:rsidP="00B3529B">
      <w:pPr>
        <w:jc w:val="both"/>
        <w:rPr>
          <w:rFonts w:ascii="Verdana" w:hAnsi="Verdana"/>
          <w:sz w:val="22"/>
          <w:szCs w:val="22"/>
          <w:lang w:val="es-MX"/>
        </w:rPr>
      </w:pPr>
    </w:p>
    <w:p w:rsidR="00B3529B" w:rsidRPr="00D64642" w:rsidRDefault="00B3529B" w:rsidP="00B3529B">
      <w:pPr>
        <w:jc w:val="both"/>
        <w:rPr>
          <w:rFonts w:ascii="Verdana" w:hAnsi="Verdana"/>
          <w:sz w:val="22"/>
          <w:szCs w:val="22"/>
          <w:lang w:val="es-MX"/>
        </w:rPr>
      </w:pPr>
      <w:r w:rsidRPr="00D64642">
        <w:rPr>
          <w:rFonts w:ascii="Verdana" w:hAnsi="Verdana"/>
          <w:b/>
          <w:sz w:val="22"/>
          <w:szCs w:val="22"/>
          <w:lang w:val="es-MX"/>
        </w:rPr>
        <w:t>CUARTO:</w:t>
      </w:r>
      <w:r w:rsidRPr="00D64642">
        <w:rPr>
          <w:rFonts w:ascii="Verdana" w:hAnsi="Verdana"/>
          <w:sz w:val="22"/>
          <w:szCs w:val="22"/>
        </w:rPr>
        <w:t xml:space="preserve"> </w:t>
      </w:r>
      <w:r w:rsidRPr="00D64642">
        <w:rPr>
          <w:rFonts w:ascii="Verdana" w:hAnsi="Verdana"/>
          <w:sz w:val="22"/>
          <w:szCs w:val="22"/>
          <w:lang w:val="es-MX"/>
        </w:rPr>
        <w:t>La Junta Directiva del Consejo de Transporte</w:t>
      </w:r>
      <w:r>
        <w:rPr>
          <w:rFonts w:ascii="Verdana" w:hAnsi="Verdana"/>
          <w:sz w:val="22"/>
          <w:szCs w:val="22"/>
          <w:lang w:val="es-MX"/>
        </w:rPr>
        <w:t xml:space="preserve"> Público mediante </w:t>
      </w:r>
      <w:r w:rsidRPr="00992EF4">
        <w:rPr>
          <w:rFonts w:ascii="Verdana" w:hAnsi="Verdana"/>
          <w:b/>
          <w:sz w:val="22"/>
          <w:szCs w:val="22"/>
          <w:lang w:val="es-MX"/>
        </w:rPr>
        <w:t>Artículo 7.2.</w:t>
      </w:r>
      <w:r w:rsidR="002C575B" w:rsidRPr="00992EF4">
        <w:rPr>
          <w:rFonts w:ascii="Verdana" w:hAnsi="Verdana"/>
          <w:b/>
          <w:sz w:val="22"/>
          <w:szCs w:val="22"/>
          <w:lang w:val="es-MX"/>
        </w:rPr>
        <w:t>95</w:t>
      </w:r>
      <w:r w:rsidRPr="00992EF4">
        <w:rPr>
          <w:rFonts w:ascii="Verdana" w:hAnsi="Verdana"/>
          <w:b/>
          <w:sz w:val="22"/>
          <w:szCs w:val="22"/>
          <w:lang w:val="es-MX"/>
        </w:rPr>
        <w:t xml:space="preserve"> de la Sesión Ordinaria 56-2014 de 2 de octubre de 2014</w:t>
      </w:r>
      <w:r w:rsidRPr="00D64642">
        <w:rPr>
          <w:rFonts w:ascii="Verdana" w:hAnsi="Verdana"/>
          <w:sz w:val="22"/>
          <w:szCs w:val="22"/>
          <w:lang w:val="es-MX"/>
        </w:rPr>
        <w:t xml:space="preserve">, aprueba el informe de la Dirección de Asuntos Jurídicos el </w:t>
      </w:r>
      <w:r w:rsidRPr="00992EF4">
        <w:rPr>
          <w:rFonts w:ascii="Verdana" w:hAnsi="Verdana"/>
          <w:b/>
          <w:sz w:val="22"/>
          <w:szCs w:val="22"/>
        </w:rPr>
        <w:t>DAJ-201</w:t>
      </w:r>
      <w:r w:rsidR="002C575B" w:rsidRPr="00992EF4">
        <w:rPr>
          <w:rFonts w:ascii="Verdana" w:hAnsi="Verdana"/>
          <w:b/>
          <w:sz w:val="22"/>
          <w:szCs w:val="22"/>
        </w:rPr>
        <w:t>102553</w:t>
      </w:r>
      <w:r w:rsidRPr="00992EF4">
        <w:rPr>
          <w:rFonts w:ascii="Verdana" w:hAnsi="Verdana"/>
          <w:b/>
          <w:sz w:val="22"/>
          <w:szCs w:val="22"/>
        </w:rPr>
        <w:t xml:space="preserve"> del </w:t>
      </w:r>
      <w:r w:rsidR="002C575B" w:rsidRPr="00992EF4">
        <w:rPr>
          <w:rFonts w:ascii="Verdana" w:hAnsi="Verdana"/>
          <w:b/>
          <w:sz w:val="22"/>
          <w:szCs w:val="22"/>
        </w:rPr>
        <w:t>4 de noviembre de 2011</w:t>
      </w:r>
      <w:r w:rsidRPr="00992EF4">
        <w:rPr>
          <w:rFonts w:ascii="Verdana" w:hAnsi="Verdana"/>
          <w:b/>
          <w:sz w:val="22"/>
          <w:szCs w:val="22"/>
          <w:lang w:val="es-MX"/>
        </w:rPr>
        <w:t xml:space="preserve"> </w:t>
      </w:r>
      <w:r w:rsidRPr="00D64642">
        <w:rPr>
          <w:rFonts w:ascii="Verdana" w:hAnsi="Verdana"/>
          <w:sz w:val="22"/>
          <w:szCs w:val="22"/>
          <w:lang w:val="es-MX"/>
        </w:rPr>
        <w:t>y rechaza el recurso de Revocatoria por considerar que no lleva razón en sus argumentos el recurrente</w:t>
      </w:r>
      <w:r w:rsidR="002C575B">
        <w:rPr>
          <w:rFonts w:ascii="Verdana" w:hAnsi="Verdana"/>
          <w:sz w:val="22"/>
          <w:szCs w:val="22"/>
          <w:lang w:val="es-MX"/>
        </w:rPr>
        <w:t xml:space="preserve">, ya que lo que hace es una interpretación subjetiva del Transitorio X de la Ley 7969 y para ello se pidió criterio a la Procuraduría General de la República, la cual mediante dictamen C203-2010 indicó </w:t>
      </w:r>
      <w:r w:rsidR="002C575B" w:rsidRPr="002C575B">
        <w:rPr>
          <w:rFonts w:ascii="Verdana" w:hAnsi="Verdana"/>
          <w:i/>
          <w:sz w:val="22"/>
          <w:szCs w:val="22"/>
          <w:lang w:val="es-MX"/>
        </w:rPr>
        <w:t>“(…)En razón de esta situación no son de recibo los argumentos del recurrente que las personas que optaron por un permiso de taxi de conformidad con el transitorio X de la Ley 7969 no debían reunir los requisitos indispensables para ello, es decir 1) ser permisionario de servicio público modalidad taxi, y 2) haber participado en el Primer Procedimiento Especial Abreviado de Taxi.(…)”</w:t>
      </w:r>
      <w:r w:rsidR="002C575B">
        <w:rPr>
          <w:rFonts w:ascii="Verdana" w:hAnsi="Verdana"/>
          <w:sz w:val="22"/>
          <w:szCs w:val="22"/>
          <w:lang w:val="es-MX"/>
        </w:rPr>
        <w:t xml:space="preserve">; además  se indica en el informe Jurídico que la situación Legal del permiso que señala el recurrente fue analizado en el artículo 4.5 del acta de la Sesión ordinaria 14-2003 del 29 de abril del 2003 y en esta se indico: </w:t>
      </w:r>
      <w:r w:rsidR="002C575B" w:rsidRPr="002C575B">
        <w:rPr>
          <w:rFonts w:ascii="Verdana" w:hAnsi="Verdana"/>
          <w:i/>
          <w:sz w:val="22"/>
          <w:szCs w:val="22"/>
          <w:lang w:val="es-MX"/>
        </w:rPr>
        <w:t xml:space="preserve">“(..) 2- Que los siguientes </w:t>
      </w:r>
      <w:r w:rsidR="002C575B" w:rsidRPr="002C575B">
        <w:rPr>
          <w:rFonts w:ascii="Verdana" w:hAnsi="Verdana"/>
          <w:i/>
          <w:sz w:val="22"/>
          <w:szCs w:val="22"/>
          <w:lang w:val="es-MX"/>
        </w:rPr>
        <w:lastRenderedPageBreak/>
        <w:t xml:space="preserve">casos, los oferentes </w:t>
      </w:r>
      <w:r w:rsidR="002C575B" w:rsidRPr="002C575B">
        <w:rPr>
          <w:rFonts w:ascii="Verdana" w:hAnsi="Verdana"/>
          <w:b/>
          <w:i/>
          <w:sz w:val="22"/>
          <w:szCs w:val="22"/>
          <w:lang w:val="es-MX"/>
        </w:rPr>
        <w:t xml:space="preserve">afirmaron ostentar la titularidad de algún permiso o concesión, no obstante, no aportaron la documentación idónea, </w:t>
      </w:r>
      <w:r w:rsidR="002C575B" w:rsidRPr="002C575B">
        <w:rPr>
          <w:rFonts w:ascii="Verdana" w:hAnsi="Verdana"/>
          <w:i/>
          <w:sz w:val="22"/>
          <w:szCs w:val="22"/>
          <w:lang w:val="es-MX"/>
        </w:rPr>
        <w:t xml:space="preserve">igualmente corroborada su situación en el Departamento de Administración de Concesiones se tiene que los permisos de los cuales señalaron eran </w:t>
      </w:r>
      <w:r w:rsidR="002C575B" w:rsidRPr="002C575B">
        <w:rPr>
          <w:rFonts w:ascii="Verdana" w:hAnsi="Verdana"/>
          <w:b/>
          <w:i/>
          <w:sz w:val="22"/>
          <w:szCs w:val="22"/>
          <w:lang w:val="es-MX"/>
        </w:rPr>
        <w:t>operadores no cuentan con acuerdo de respaldo..”</w:t>
      </w:r>
      <w:r w:rsidR="002C575B">
        <w:rPr>
          <w:rFonts w:ascii="Verdana" w:hAnsi="Verdana"/>
          <w:b/>
          <w:i/>
          <w:sz w:val="22"/>
          <w:szCs w:val="22"/>
          <w:lang w:val="es-MX"/>
        </w:rPr>
        <w:t xml:space="preserve"> </w:t>
      </w:r>
      <w:r w:rsidR="002C575B">
        <w:rPr>
          <w:rFonts w:ascii="Verdana" w:hAnsi="Verdana"/>
          <w:sz w:val="22"/>
          <w:szCs w:val="22"/>
          <w:lang w:val="es-MX"/>
        </w:rPr>
        <w:t>Indica entonces la Dirección jurídica que dentro de la lista de placas que no tenían acuerdo de respaldo se encontraba precisamente la del recurrente</w:t>
      </w:r>
      <w:r>
        <w:rPr>
          <w:rFonts w:ascii="Verdana" w:hAnsi="Verdana"/>
          <w:sz w:val="22"/>
          <w:szCs w:val="22"/>
          <w:lang w:val="es-MX"/>
        </w:rPr>
        <w:t xml:space="preserve">. </w:t>
      </w:r>
      <w:r w:rsidRPr="00D64642">
        <w:rPr>
          <w:rFonts w:ascii="Verdana" w:hAnsi="Verdana"/>
          <w:sz w:val="22"/>
          <w:szCs w:val="22"/>
          <w:lang w:val="es-MX"/>
        </w:rPr>
        <w:t xml:space="preserve">(Léase folios </w:t>
      </w:r>
      <w:r w:rsidR="009E2478">
        <w:rPr>
          <w:rFonts w:ascii="Verdana" w:hAnsi="Verdana"/>
          <w:sz w:val="22"/>
          <w:szCs w:val="22"/>
          <w:lang w:val="es-MX"/>
        </w:rPr>
        <w:t xml:space="preserve">del 19 al 29 </w:t>
      </w:r>
      <w:r w:rsidRPr="00D64642">
        <w:rPr>
          <w:rFonts w:ascii="Verdana" w:hAnsi="Verdana"/>
          <w:sz w:val="22"/>
          <w:szCs w:val="22"/>
          <w:lang w:val="es-MX"/>
        </w:rPr>
        <w:t>del expediente administrativo).</w:t>
      </w:r>
    </w:p>
    <w:p w:rsidR="00B3529B" w:rsidRPr="00D64642" w:rsidRDefault="00B3529B" w:rsidP="00B3529B">
      <w:pPr>
        <w:jc w:val="both"/>
        <w:rPr>
          <w:rFonts w:ascii="Verdana" w:hAnsi="Verdana"/>
          <w:b/>
          <w:sz w:val="22"/>
          <w:szCs w:val="22"/>
          <w:lang w:val="es-MX"/>
        </w:rPr>
      </w:pPr>
    </w:p>
    <w:p w:rsidR="00B3529B" w:rsidRPr="00D64642" w:rsidRDefault="00B3529B" w:rsidP="00B3529B">
      <w:pPr>
        <w:jc w:val="both"/>
        <w:rPr>
          <w:rFonts w:ascii="Verdana" w:hAnsi="Verdana"/>
          <w:b/>
          <w:sz w:val="22"/>
          <w:szCs w:val="22"/>
        </w:rPr>
      </w:pPr>
    </w:p>
    <w:p w:rsidR="00B3529B" w:rsidRDefault="00B3529B" w:rsidP="00B3529B">
      <w:pPr>
        <w:jc w:val="both"/>
        <w:rPr>
          <w:rFonts w:ascii="Verdana" w:hAnsi="Verdana"/>
          <w:sz w:val="22"/>
          <w:szCs w:val="22"/>
        </w:rPr>
      </w:pPr>
      <w:r w:rsidRPr="00D64642">
        <w:rPr>
          <w:rFonts w:ascii="Verdana" w:hAnsi="Verdana"/>
          <w:b/>
          <w:sz w:val="22"/>
          <w:szCs w:val="22"/>
          <w:lang w:val="es-MX"/>
        </w:rPr>
        <w:t>QUINTO:</w:t>
      </w:r>
      <w:r>
        <w:rPr>
          <w:rFonts w:ascii="Verdana" w:hAnsi="Verdana"/>
          <w:b/>
          <w:sz w:val="22"/>
          <w:szCs w:val="22"/>
          <w:lang w:val="es-MX"/>
        </w:rPr>
        <w:t xml:space="preserve"> </w:t>
      </w:r>
      <w:r w:rsidR="008D712B">
        <w:rPr>
          <w:rFonts w:ascii="Verdana" w:hAnsi="Verdana"/>
          <w:sz w:val="22"/>
          <w:szCs w:val="22"/>
        </w:rPr>
        <w:t xml:space="preserve">Por solicitud del Tribunal Administrativo de Transporte el consejo de Transporte Público aporta a éste órgano copia certificada del </w:t>
      </w:r>
      <w:r w:rsidR="008D712B" w:rsidRPr="00A23700">
        <w:rPr>
          <w:rFonts w:ascii="Verdana" w:hAnsi="Verdana"/>
          <w:b/>
          <w:sz w:val="22"/>
          <w:szCs w:val="22"/>
        </w:rPr>
        <w:t>acuerdo Único de la Sesión 3021</w:t>
      </w:r>
      <w:r w:rsidRPr="00A23700">
        <w:rPr>
          <w:rFonts w:ascii="Verdana" w:hAnsi="Verdana"/>
          <w:b/>
          <w:sz w:val="22"/>
          <w:szCs w:val="22"/>
        </w:rPr>
        <w:t xml:space="preserve"> </w:t>
      </w:r>
      <w:r w:rsidR="00A23700" w:rsidRPr="00A23700">
        <w:rPr>
          <w:rFonts w:ascii="Verdana" w:hAnsi="Verdana"/>
          <w:b/>
          <w:sz w:val="22"/>
          <w:szCs w:val="22"/>
        </w:rPr>
        <w:t>del 24 de enero de 1996 de la Comisión Técnica de Transportes</w:t>
      </w:r>
      <w:r w:rsidR="00A23700">
        <w:rPr>
          <w:rFonts w:ascii="Verdana" w:hAnsi="Verdana"/>
          <w:sz w:val="22"/>
          <w:szCs w:val="22"/>
        </w:rPr>
        <w:t xml:space="preserve">, y en el mismo, en el listado de personas a las que se le concedió permiso de taxi, no aparece consignado el recurrente </w:t>
      </w:r>
      <w:r>
        <w:rPr>
          <w:rFonts w:ascii="Verdana" w:hAnsi="Verdana"/>
          <w:sz w:val="22"/>
          <w:szCs w:val="22"/>
        </w:rPr>
        <w:t xml:space="preserve">(Léanse folios del </w:t>
      </w:r>
      <w:r w:rsidR="00A23700">
        <w:rPr>
          <w:rFonts w:ascii="Verdana" w:hAnsi="Verdana"/>
          <w:sz w:val="22"/>
          <w:szCs w:val="22"/>
        </w:rPr>
        <w:t>150</w:t>
      </w:r>
      <w:r>
        <w:rPr>
          <w:rFonts w:ascii="Verdana" w:hAnsi="Verdana"/>
          <w:sz w:val="22"/>
          <w:szCs w:val="22"/>
        </w:rPr>
        <w:t xml:space="preserve"> al </w:t>
      </w:r>
      <w:r w:rsidR="00A23700">
        <w:rPr>
          <w:rFonts w:ascii="Verdana" w:hAnsi="Verdana"/>
          <w:sz w:val="22"/>
          <w:szCs w:val="22"/>
        </w:rPr>
        <w:t>158</w:t>
      </w:r>
      <w:r>
        <w:rPr>
          <w:rFonts w:ascii="Verdana" w:hAnsi="Verdana"/>
          <w:sz w:val="22"/>
          <w:szCs w:val="22"/>
        </w:rPr>
        <w:t xml:space="preserve"> del expediente</w:t>
      </w:r>
      <w:r w:rsidR="00A23700">
        <w:rPr>
          <w:rFonts w:ascii="Verdana" w:hAnsi="Verdana"/>
          <w:sz w:val="22"/>
          <w:szCs w:val="22"/>
        </w:rPr>
        <w:t xml:space="preserve"> administrativo</w:t>
      </w:r>
      <w:r>
        <w:rPr>
          <w:rFonts w:ascii="Verdana" w:hAnsi="Verdana"/>
          <w:sz w:val="22"/>
          <w:szCs w:val="22"/>
        </w:rPr>
        <w:t>)</w:t>
      </w:r>
    </w:p>
    <w:p w:rsidR="00B3529B" w:rsidRDefault="00B3529B" w:rsidP="00B3529B">
      <w:pPr>
        <w:jc w:val="both"/>
        <w:rPr>
          <w:rFonts w:ascii="Verdana" w:hAnsi="Verdana"/>
          <w:sz w:val="22"/>
          <w:szCs w:val="22"/>
        </w:rPr>
      </w:pPr>
    </w:p>
    <w:p w:rsidR="00B3529B" w:rsidRDefault="00B3529B" w:rsidP="00B3529B">
      <w:pPr>
        <w:jc w:val="both"/>
        <w:rPr>
          <w:rFonts w:ascii="Verdana" w:hAnsi="Verdana"/>
          <w:sz w:val="22"/>
          <w:szCs w:val="22"/>
        </w:rPr>
      </w:pPr>
      <w:r w:rsidRPr="00074886">
        <w:rPr>
          <w:rFonts w:ascii="Verdana" w:hAnsi="Verdana"/>
          <w:b/>
          <w:sz w:val="22"/>
          <w:szCs w:val="22"/>
        </w:rPr>
        <w:t>SEXTO:</w:t>
      </w:r>
      <w:r>
        <w:rPr>
          <w:rFonts w:ascii="Verdana" w:hAnsi="Verdana"/>
          <w:sz w:val="22"/>
          <w:szCs w:val="22"/>
        </w:rPr>
        <w:t xml:space="preserve"> </w:t>
      </w:r>
      <w:r w:rsidR="00A23700">
        <w:rPr>
          <w:rFonts w:ascii="Verdana" w:hAnsi="Verdana"/>
          <w:sz w:val="22"/>
          <w:szCs w:val="22"/>
        </w:rPr>
        <w:t xml:space="preserve">El Tribunal Administrativo de Transporte, mediante prevención TAT-209-14 del 19 de mayo de 2015, emplaza al recurrente por el término de tres días para que se refiera al </w:t>
      </w:r>
      <w:r w:rsidR="00A23700" w:rsidRPr="00A23700">
        <w:rPr>
          <w:rFonts w:ascii="Verdana" w:hAnsi="Verdana"/>
          <w:b/>
          <w:sz w:val="22"/>
          <w:szCs w:val="22"/>
        </w:rPr>
        <w:t>acuerdo Único de la Sesión 3021 del 24 de enero de 1996 de la Comisión Técnica de Transportes</w:t>
      </w:r>
      <w:r w:rsidR="00A23700">
        <w:rPr>
          <w:rFonts w:ascii="Verdana" w:hAnsi="Verdana"/>
          <w:b/>
          <w:sz w:val="22"/>
          <w:szCs w:val="22"/>
        </w:rPr>
        <w:t xml:space="preserve">, </w:t>
      </w:r>
      <w:r w:rsidR="00A23700">
        <w:rPr>
          <w:rFonts w:ascii="Verdana" w:hAnsi="Verdana"/>
          <w:sz w:val="22"/>
          <w:szCs w:val="22"/>
        </w:rPr>
        <w:t>del que se le adjuntó una copia, no obstante, el recurrente no se refirió</w:t>
      </w:r>
      <w:r>
        <w:rPr>
          <w:rFonts w:ascii="Verdana" w:hAnsi="Verdana"/>
          <w:sz w:val="22"/>
          <w:szCs w:val="22"/>
        </w:rPr>
        <w:t xml:space="preserve">. (Léase folio </w:t>
      </w:r>
      <w:r w:rsidR="00A23700">
        <w:rPr>
          <w:rFonts w:ascii="Verdana" w:hAnsi="Verdana"/>
          <w:sz w:val="22"/>
          <w:szCs w:val="22"/>
        </w:rPr>
        <w:t>159</w:t>
      </w:r>
      <w:r>
        <w:rPr>
          <w:rFonts w:ascii="Verdana" w:hAnsi="Verdana"/>
          <w:sz w:val="22"/>
          <w:szCs w:val="22"/>
        </w:rPr>
        <w:t xml:space="preserve"> del expediente administrativo)</w:t>
      </w:r>
    </w:p>
    <w:p w:rsidR="00B3529B" w:rsidRDefault="00B3529B" w:rsidP="00B3529B">
      <w:pPr>
        <w:jc w:val="both"/>
        <w:rPr>
          <w:rFonts w:ascii="Verdana" w:hAnsi="Verdana"/>
          <w:sz w:val="22"/>
          <w:szCs w:val="22"/>
        </w:rPr>
      </w:pPr>
    </w:p>
    <w:p w:rsidR="00B3529B" w:rsidRPr="00D64642" w:rsidRDefault="00B3529B" w:rsidP="00B3529B">
      <w:pPr>
        <w:jc w:val="both"/>
        <w:rPr>
          <w:rFonts w:ascii="Verdana" w:hAnsi="Verdana"/>
          <w:sz w:val="22"/>
          <w:szCs w:val="22"/>
        </w:rPr>
      </w:pPr>
      <w:r w:rsidRPr="00981C57">
        <w:rPr>
          <w:rFonts w:ascii="Verdana" w:hAnsi="Verdana"/>
          <w:b/>
          <w:sz w:val="22"/>
          <w:szCs w:val="22"/>
        </w:rPr>
        <w:t>SETIMO:</w:t>
      </w:r>
      <w:r>
        <w:rPr>
          <w:rFonts w:ascii="Verdana" w:hAnsi="Verdana"/>
          <w:sz w:val="22"/>
          <w:szCs w:val="22"/>
        </w:rPr>
        <w:t xml:space="preserve"> </w:t>
      </w:r>
      <w:r w:rsidRPr="00D64642">
        <w:rPr>
          <w:rFonts w:ascii="Verdana" w:hAnsi="Verdana"/>
          <w:sz w:val="22"/>
          <w:szCs w:val="22"/>
        </w:rPr>
        <w:t>En los procedimientos seguidos se han observado las prescripciones legales.</w:t>
      </w:r>
    </w:p>
    <w:p w:rsidR="00B3529B" w:rsidRPr="00D64642" w:rsidRDefault="00B3529B" w:rsidP="00B3529B">
      <w:pPr>
        <w:rPr>
          <w:rFonts w:ascii="Verdana" w:hAnsi="Verdana"/>
          <w:sz w:val="22"/>
          <w:szCs w:val="22"/>
        </w:rPr>
      </w:pPr>
    </w:p>
    <w:p w:rsidR="00B3529B" w:rsidRPr="00D64642" w:rsidRDefault="00B3529B" w:rsidP="00B3529B">
      <w:pPr>
        <w:jc w:val="both"/>
        <w:rPr>
          <w:rFonts w:ascii="Verdana" w:hAnsi="Verdana"/>
          <w:sz w:val="22"/>
          <w:szCs w:val="22"/>
        </w:rPr>
      </w:pPr>
    </w:p>
    <w:p w:rsidR="00B3529B" w:rsidRPr="00D64642" w:rsidRDefault="00B3529B" w:rsidP="00B3529B">
      <w:pPr>
        <w:jc w:val="both"/>
        <w:rPr>
          <w:rFonts w:ascii="Verdana" w:hAnsi="Verdana"/>
          <w:sz w:val="22"/>
          <w:szCs w:val="22"/>
        </w:rPr>
      </w:pPr>
      <w:r w:rsidRPr="00D64642">
        <w:rPr>
          <w:rFonts w:ascii="Verdana" w:hAnsi="Verdana"/>
          <w:sz w:val="22"/>
          <w:szCs w:val="22"/>
        </w:rPr>
        <w:t xml:space="preserve">Redacta la  Jueza Pérez Peláez. </w:t>
      </w:r>
    </w:p>
    <w:p w:rsidR="00B3529B" w:rsidRPr="00D64642" w:rsidRDefault="00B3529B" w:rsidP="00B3529B">
      <w:pPr>
        <w:jc w:val="center"/>
        <w:rPr>
          <w:rFonts w:ascii="Verdana" w:hAnsi="Verdana"/>
          <w:b/>
          <w:sz w:val="22"/>
          <w:szCs w:val="22"/>
        </w:rPr>
      </w:pPr>
    </w:p>
    <w:p w:rsidR="00B3529B" w:rsidRPr="00D64642" w:rsidRDefault="00B3529B" w:rsidP="00B3529B">
      <w:pPr>
        <w:spacing w:line="480" w:lineRule="auto"/>
        <w:jc w:val="center"/>
        <w:rPr>
          <w:rFonts w:ascii="Verdana" w:hAnsi="Verdana"/>
          <w:b/>
          <w:sz w:val="22"/>
          <w:szCs w:val="22"/>
        </w:rPr>
      </w:pPr>
      <w:r w:rsidRPr="00D64642">
        <w:rPr>
          <w:rFonts w:ascii="Verdana" w:hAnsi="Verdana"/>
          <w:b/>
          <w:sz w:val="22"/>
          <w:szCs w:val="22"/>
        </w:rPr>
        <w:t xml:space="preserve">CONSIDERANDO </w:t>
      </w:r>
    </w:p>
    <w:p w:rsidR="00B3529B" w:rsidRPr="00D64642" w:rsidRDefault="00B3529B" w:rsidP="00B3529B">
      <w:pPr>
        <w:jc w:val="both"/>
        <w:rPr>
          <w:rFonts w:ascii="Verdana" w:hAnsi="Verdana"/>
          <w:b/>
          <w:sz w:val="22"/>
          <w:szCs w:val="22"/>
        </w:rPr>
      </w:pPr>
    </w:p>
    <w:p w:rsidR="00B3529B" w:rsidRPr="00D64642" w:rsidRDefault="00B3529B" w:rsidP="00B3529B">
      <w:pPr>
        <w:jc w:val="both"/>
        <w:rPr>
          <w:rFonts w:ascii="Verdana" w:hAnsi="Verdana"/>
          <w:smallCaps/>
          <w:sz w:val="22"/>
          <w:szCs w:val="22"/>
        </w:rPr>
      </w:pPr>
      <w:r w:rsidRPr="00D64642">
        <w:rPr>
          <w:rFonts w:ascii="Verdana" w:hAnsi="Verdana"/>
          <w:b/>
          <w:sz w:val="22"/>
          <w:szCs w:val="22"/>
        </w:rPr>
        <w:t>1.- SOBRE LA COMPETENCIA:</w:t>
      </w:r>
      <w:r w:rsidRPr="00D64642">
        <w:rPr>
          <w:rFonts w:ascii="Verdana" w:hAnsi="Verdana"/>
          <w:sz w:val="22"/>
          <w:szCs w:val="22"/>
        </w:rPr>
        <w:t xml:space="preserve"> El </w:t>
      </w:r>
      <w:r w:rsidRPr="00D64642">
        <w:rPr>
          <w:rFonts w:ascii="Verdana" w:hAnsi="Verdana"/>
          <w:smallCaps/>
          <w:sz w:val="22"/>
          <w:szCs w:val="22"/>
        </w:rPr>
        <w:t>Tribunal Administrativo de Transporte</w:t>
      </w:r>
      <w:r w:rsidRPr="00D64642">
        <w:rPr>
          <w:rFonts w:ascii="Verdana" w:hAnsi="Verdana"/>
          <w:sz w:val="22"/>
          <w:szCs w:val="22"/>
        </w:rPr>
        <w:t xml:space="preserve"> es el competente para conocer y resolver el presente </w:t>
      </w:r>
      <w:r w:rsidRPr="001C3149">
        <w:rPr>
          <w:rFonts w:ascii="Verdana" w:hAnsi="Verdana"/>
          <w:sz w:val="22"/>
          <w:szCs w:val="22"/>
        </w:rPr>
        <w:t xml:space="preserve">recurso de </w:t>
      </w:r>
      <w:r>
        <w:rPr>
          <w:rFonts w:ascii="Verdana" w:hAnsi="Verdana"/>
          <w:sz w:val="22"/>
          <w:szCs w:val="22"/>
        </w:rPr>
        <w:t>A</w:t>
      </w:r>
      <w:r w:rsidRPr="001C3149">
        <w:rPr>
          <w:rFonts w:ascii="Verdana" w:hAnsi="Verdana"/>
          <w:sz w:val="22"/>
          <w:szCs w:val="22"/>
        </w:rPr>
        <w:t>pelación en subsidio</w:t>
      </w:r>
      <w:r w:rsidRPr="00D64642">
        <w:rPr>
          <w:rFonts w:ascii="Verdana" w:hAnsi="Verdana"/>
          <w:smallCaps/>
          <w:sz w:val="22"/>
          <w:szCs w:val="22"/>
        </w:rPr>
        <w:t>, d</w:t>
      </w:r>
      <w:r w:rsidRPr="00D64642">
        <w:rPr>
          <w:rFonts w:ascii="Verdana" w:hAnsi="Verdana"/>
          <w:sz w:val="22"/>
          <w:szCs w:val="22"/>
        </w:rPr>
        <w:t>e conformidad con el Artículo 22 de la Ley Reguladora del Servicio Público de Transporte Remunerado de Personas en Vehículos en la Modalidad de Taxi, N. 7969 del 22 de diciembre de 1999</w:t>
      </w:r>
      <w:r w:rsidRPr="00D64642">
        <w:rPr>
          <w:rFonts w:ascii="Verdana" w:hAnsi="Verdana"/>
          <w:smallCaps/>
          <w:sz w:val="22"/>
          <w:szCs w:val="22"/>
        </w:rPr>
        <w:t xml:space="preserve">. </w:t>
      </w:r>
    </w:p>
    <w:p w:rsidR="00B3529B" w:rsidRPr="00D64642" w:rsidRDefault="00B3529B" w:rsidP="00B3529B">
      <w:pPr>
        <w:jc w:val="both"/>
        <w:rPr>
          <w:rFonts w:ascii="Verdana" w:hAnsi="Verdana"/>
          <w:b/>
          <w:sz w:val="22"/>
          <w:szCs w:val="22"/>
        </w:rPr>
      </w:pPr>
    </w:p>
    <w:p w:rsidR="00A23700" w:rsidRPr="00BD6631" w:rsidRDefault="00B3529B" w:rsidP="00A23700">
      <w:pPr>
        <w:jc w:val="both"/>
        <w:rPr>
          <w:rFonts w:ascii="Verdana" w:hAnsi="Verdana"/>
          <w:b/>
          <w:sz w:val="22"/>
          <w:szCs w:val="22"/>
        </w:rPr>
      </w:pPr>
      <w:r w:rsidRPr="00D64642">
        <w:rPr>
          <w:rFonts w:ascii="Verdana" w:hAnsi="Verdana"/>
          <w:b/>
          <w:sz w:val="22"/>
          <w:szCs w:val="22"/>
        </w:rPr>
        <w:t xml:space="preserve">2.- SOBRE LA ADMISIBILIDAD DEL RECURSO: </w:t>
      </w:r>
      <w:r w:rsidRPr="00D64642">
        <w:rPr>
          <w:rFonts w:ascii="Verdana" w:hAnsi="Verdana"/>
          <w:b/>
          <w:sz w:val="22"/>
          <w:szCs w:val="22"/>
          <w:u w:val="single"/>
        </w:rPr>
        <w:t>Legitimación:</w:t>
      </w:r>
      <w:r w:rsidRPr="00D64642">
        <w:rPr>
          <w:rFonts w:ascii="Verdana" w:hAnsi="Verdana"/>
          <w:b/>
          <w:sz w:val="22"/>
          <w:szCs w:val="22"/>
        </w:rPr>
        <w:t xml:space="preserve"> </w:t>
      </w:r>
      <w:r w:rsidRPr="00D64642">
        <w:rPr>
          <w:rFonts w:ascii="Verdana" w:hAnsi="Verdana"/>
          <w:sz w:val="22"/>
          <w:szCs w:val="22"/>
        </w:rPr>
        <w:t xml:space="preserve">Al señor </w:t>
      </w:r>
      <w:r w:rsidR="0096674A">
        <w:rPr>
          <w:rFonts w:ascii="Verdana" w:hAnsi="Verdana"/>
          <w:b/>
          <w:smallCaps/>
          <w:sz w:val="22"/>
          <w:szCs w:val="22"/>
        </w:rPr>
        <w:t>J.C.G.Z.</w:t>
      </w:r>
      <w:r w:rsidRPr="00D64642">
        <w:rPr>
          <w:rFonts w:ascii="Verdana" w:hAnsi="Verdana"/>
          <w:b/>
          <w:smallCaps/>
          <w:sz w:val="22"/>
          <w:szCs w:val="22"/>
        </w:rPr>
        <w:t>,</w:t>
      </w:r>
      <w:r w:rsidRPr="00D64642">
        <w:rPr>
          <w:rFonts w:ascii="Verdana" w:hAnsi="Verdana"/>
          <w:b/>
          <w:sz w:val="22"/>
          <w:szCs w:val="22"/>
        </w:rPr>
        <w:t xml:space="preserve"> </w:t>
      </w:r>
      <w:r>
        <w:rPr>
          <w:rFonts w:ascii="Verdana" w:hAnsi="Verdana"/>
          <w:sz w:val="22"/>
          <w:szCs w:val="22"/>
        </w:rPr>
        <w:t>con el acuerdo impugnado, se le deniega su solicitud de otorgamiento, permiso de operación de taxi al amparo del Transitorio X de la Ley 7969</w:t>
      </w:r>
      <w:r w:rsidRPr="00D64642">
        <w:rPr>
          <w:rFonts w:ascii="Verdana" w:hAnsi="Verdana"/>
          <w:sz w:val="22"/>
          <w:szCs w:val="22"/>
        </w:rPr>
        <w:t xml:space="preserve">, por lo que cuenta con la legitimación </w:t>
      </w:r>
      <w:proofErr w:type="gramStart"/>
      <w:r w:rsidRPr="00D64642">
        <w:rPr>
          <w:rFonts w:ascii="Verdana" w:hAnsi="Verdana"/>
          <w:sz w:val="22"/>
          <w:szCs w:val="22"/>
        </w:rPr>
        <w:t>necesaria  para</w:t>
      </w:r>
      <w:proofErr w:type="gramEnd"/>
      <w:r w:rsidRPr="00D64642">
        <w:rPr>
          <w:rFonts w:ascii="Verdana" w:hAnsi="Verdana"/>
          <w:sz w:val="22"/>
          <w:szCs w:val="22"/>
        </w:rPr>
        <w:t xml:space="preserve"> actuar en el presente asunto. </w:t>
      </w:r>
      <w:r w:rsidR="00A23700" w:rsidRPr="00BD6631">
        <w:rPr>
          <w:rFonts w:ascii="Verdana" w:hAnsi="Verdana"/>
          <w:b/>
          <w:sz w:val="22"/>
          <w:szCs w:val="22"/>
          <w:u w:val="single"/>
        </w:rPr>
        <w:t>En cuanto al plazo:</w:t>
      </w:r>
      <w:r w:rsidR="00A23700" w:rsidRPr="00BD6631">
        <w:rPr>
          <w:rFonts w:ascii="Verdana" w:hAnsi="Verdana"/>
          <w:sz w:val="22"/>
          <w:szCs w:val="22"/>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w:t>
      </w:r>
      <w:r w:rsidR="00A23700">
        <w:rPr>
          <w:rFonts w:ascii="Verdana" w:hAnsi="Verdana"/>
          <w:sz w:val="22"/>
          <w:szCs w:val="22"/>
        </w:rPr>
        <w:t>°7969, del 28 de enero del 2000.</w:t>
      </w:r>
      <w:r w:rsidR="00A23700" w:rsidRPr="00BD6631">
        <w:rPr>
          <w:rFonts w:ascii="Verdana" w:hAnsi="Verdana"/>
          <w:sz w:val="22"/>
          <w:szCs w:val="22"/>
        </w:rPr>
        <w:t xml:space="preserve"> </w:t>
      </w:r>
    </w:p>
    <w:p w:rsidR="00A23700" w:rsidRDefault="00A23700" w:rsidP="00A23700">
      <w:pPr>
        <w:jc w:val="both"/>
        <w:rPr>
          <w:rFonts w:ascii="Verdana" w:hAnsi="Verdana"/>
          <w:b/>
          <w:sz w:val="22"/>
          <w:szCs w:val="22"/>
        </w:rPr>
      </w:pPr>
    </w:p>
    <w:p w:rsidR="00A23700" w:rsidRPr="00B3529B" w:rsidRDefault="00A23700" w:rsidP="00A23700">
      <w:pPr>
        <w:jc w:val="both"/>
        <w:rPr>
          <w:rFonts w:ascii="Verdana" w:hAnsi="Verdana"/>
          <w:sz w:val="22"/>
          <w:szCs w:val="22"/>
          <w:lang w:val="es-MX"/>
        </w:rPr>
      </w:pPr>
      <w:r w:rsidRPr="00BD6631">
        <w:rPr>
          <w:rFonts w:ascii="Verdana" w:hAnsi="Verdana"/>
          <w:b/>
          <w:sz w:val="22"/>
          <w:szCs w:val="22"/>
        </w:rPr>
        <w:t xml:space="preserve">3.- SOBRE LOS HECHOS PROBADOS: </w:t>
      </w:r>
      <w:r w:rsidRPr="00BD6631">
        <w:rPr>
          <w:rFonts w:ascii="Verdana" w:hAnsi="Verdana"/>
          <w:sz w:val="22"/>
          <w:szCs w:val="22"/>
        </w:rPr>
        <w:t xml:space="preserve">De importancia para la decisión de este asunto, se estiman como debidamente demostrados los siguientes hechos por cuanto así han sido acreditados:   </w:t>
      </w:r>
      <w:r w:rsidRPr="00BD6631">
        <w:rPr>
          <w:rFonts w:ascii="Verdana" w:hAnsi="Verdana"/>
          <w:b/>
          <w:sz w:val="22"/>
          <w:szCs w:val="22"/>
        </w:rPr>
        <w:t>A).-</w:t>
      </w:r>
      <w:r w:rsidRPr="00BD6631">
        <w:rPr>
          <w:rFonts w:ascii="Verdana" w:hAnsi="Verdana"/>
          <w:sz w:val="22"/>
          <w:szCs w:val="22"/>
        </w:rPr>
        <w:t xml:space="preserve"> La </w:t>
      </w:r>
      <w:r w:rsidRPr="00BD6631">
        <w:rPr>
          <w:rFonts w:ascii="Verdana" w:hAnsi="Verdana"/>
          <w:smallCaps/>
          <w:sz w:val="22"/>
          <w:szCs w:val="22"/>
        </w:rPr>
        <w:t xml:space="preserve">Junta Directiva del </w:t>
      </w:r>
      <w:r w:rsidRPr="00BD6631">
        <w:rPr>
          <w:rFonts w:ascii="Verdana" w:hAnsi="Verdana"/>
          <w:smallCaps/>
          <w:sz w:val="22"/>
          <w:szCs w:val="22"/>
        </w:rPr>
        <w:lastRenderedPageBreak/>
        <w:t xml:space="preserve">Consejo de Transporte Público, </w:t>
      </w:r>
      <w:r w:rsidRPr="00AA25DC">
        <w:rPr>
          <w:rFonts w:ascii="Verdana" w:hAnsi="Verdana"/>
          <w:sz w:val="22"/>
          <w:szCs w:val="22"/>
        </w:rPr>
        <w:t>dispuso no autorizar el permiso</w:t>
      </w:r>
      <w:r>
        <w:rPr>
          <w:rFonts w:ascii="Verdana" w:hAnsi="Verdana"/>
          <w:sz w:val="22"/>
          <w:szCs w:val="22"/>
        </w:rPr>
        <w:t>, solicitado por el recurrente al amparo del Transitorio X de la Ley 7969, por determinar que el mismo no  ostentaba la condición de permisionario.  Así lo dispuso mediante</w:t>
      </w:r>
      <w:r>
        <w:rPr>
          <w:rFonts w:ascii="Verdana" w:hAnsi="Verdana"/>
          <w:smallCaps/>
          <w:sz w:val="22"/>
          <w:szCs w:val="22"/>
        </w:rPr>
        <w:t xml:space="preserve"> </w:t>
      </w:r>
      <w:r w:rsidRPr="00A23700">
        <w:rPr>
          <w:rFonts w:ascii="Verdana" w:hAnsi="Verdana"/>
          <w:b/>
          <w:sz w:val="22"/>
          <w:szCs w:val="22"/>
        </w:rPr>
        <w:t>Artículo</w:t>
      </w:r>
      <w:r>
        <w:rPr>
          <w:rFonts w:ascii="Verdana" w:hAnsi="Verdana"/>
          <w:b/>
          <w:smallCaps/>
          <w:sz w:val="22"/>
          <w:szCs w:val="22"/>
        </w:rPr>
        <w:t xml:space="preserve"> </w:t>
      </w:r>
      <w:r>
        <w:rPr>
          <w:rFonts w:ascii="Verdana" w:hAnsi="Verdana"/>
          <w:b/>
          <w:sz w:val="22"/>
          <w:szCs w:val="22"/>
        </w:rPr>
        <w:t xml:space="preserve">3.2.196 </w:t>
      </w:r>
      <w:r w:rsidRPr="00FE79D7">
        <w:rPr>
          <w:rFonts w:ascii="Verdana" w:hAnsi="Verdana"/>
          <w:b/>
          <w:sz w:val="22"/>
          <w:szCs w:val="22"/>
        </w:rPr>
        <w:t>de la Sesión Ordinaria 37-20</w:t>
      </w:r>
      <w:r>
        <w:rPr>
          <w:rFonts w:ascii="Verdana" w:hAnsi="Verdana"/>
          <w:b/>
          <w:sz w:val="22"/>
          <w:szCs w:val="22"/>
        </w:rPr>
        <w:t>1</w:t>
      </w:r>
      <w:r w:rsidRPr="00FE79D7">
        <w:rPr>
          <w:rFonts w:ascii="Verdana" w:hAnsi="Verdana"/>
          <w:b/>
          <w:sz w:val="22"/>
          <w:szCs w:val="22"/>
        </w:rPr>
        <w:t>1 de 26 de mayo de 2011</w:t>
      </w:r>
      <w:r>
        <w:rPr>
          <w:rFonts w:ascii="Verdana" w:hAnsi="Verdana"/>
          <w:b/>
          <w:sz w:val="22"/>
          <w:szCs w:val="22"/>
        </w:rPr>
        <w:t>.</w:t>
      </w:r>
      <w:r w:rsidRPr="00BD6631">
        <w:rPr>
          <w:rFonts w:ascii="Verdana" w:hAnsi="Verdana"/>
          <w:sz w:val="22"/>
          <w:szCs w:val="22"/>
          <w:lang w:val="es-MX"/>
        </w:rPr>
        <w:t xml:space="preserve"> </w:t>
      </w:r>
      <w:r w:rsidRPr="00B3529B">
        <w:rPr>
          <w:rFonts w:ascii="Verdana" w:hAnsi="Verdana"/>
          <w:sz w:val="22"/>
          <w:szCs w:val="22"/>
          <w:lang w:val="es-MX"/>
        </w:rPr>
        <w:t xml:space="preserve">(Léase folio </w:t>
      </w:r>
      <w:r>
        <w:rPr>
          <w:rFonts w:ascii="Verdana" w:hAnsi="Verdana"/>
          <w:sz w:val="22"/>
          <w:szCs w:val="22"/>
          <w:lang w:val="es-MX"/>
        </w:rPr>
        <w:t>31</w:t>
      </w:r>
      <w:r w:rsidRPr="00B3529B">
        <w:rPr>
          <w:rFonts w:ascii="Verdana" w:hAnsi="Verdana"/>
          <w:sz w:val="22"/>
          <w:szCs w:val="22"/>
          <w:lang w:val="es-MX"/>
        </w:rPr>
        <w:t xml:space="preserve"> del expediente administrativo).</w:t>
      </w:r>
    </w:p>
    <w:p w:rsidR="00EB42D5" w:rsidRDefault="00A23700" w:rsidP="00EB42D5">
      <w:pPr>
        <w:jc w:val="both"/>
        <w:rPr>
          <w:rFonts w:ascii="Verdana" w:hAnsi="Verdana"/>
          <w:sz w:val="22"/>
          <w:szCs w:val="22"/>
          <w:lang w:val="es-MX"/>
        </w:rPr>
      </w:pPr>
      <w:r w:rsidRPr="00BD6631">
        <w:rPr>
          <w:rFonts w:ascii="Verdana" w:hAnsi="Verdana"/>
          <w:b/>
          <w:sz w:val="22"/>
          <w:szCs w:val="22"/>
        </w:rPr>
        <w:t>B</w:t>
      </w:r>
      <w:proofErr w:type="gramStart"/>
      <w:r w:rsidRPr="00BD6631">
        <w:rPr>
          <w:rFonts w:ascii="Verdana" w:hAnsi="Verdana"/>
          <w:b/>
          <w:smallCaps/>
          <w:sz w:val="22"/>
          <w:szCs w:val="22"/>
        </w:rPr>
        <w:t>).-</w:t>
      </w:r>
      <w:proofErr w:type="gramEnd"/>
      <w:r w:rsidRPr="00BD6631">
        <w:rPr>
          <w:rFonts w:ascii="Verdana" w:hAnsi="Verdana"/>
          <w:b/>
          <w:smallCaps/>
          <w:sz w:val="22"/>
          <w:szCs w:val="22"/>
        </w:rPr>
        <w:t xml:space="preserve"> </w:t>
      </w:r>
      <w:r>
        <w:rPr>
          <w:rFonts w:ascii="Verdana" w:hAnsi="Verdana"/>
          <w:sz w:val="22"/>
          <w:szCs w:val="22"/>
          <w:lang w:val="es-MX"/>
        </w:rPr>
        <w:t xml:space="preserve">El señor </w:t>
      </w:r>
      <w:r w:rsidRPr="00BD6631">
        <w:rPr>
          <w:rFonts w:ascii="Verdana" w:hAnsi="Verdana"/>
          <w:sz w:val="22"/>
          <w:szCs w:val="22"/>
        </w:rPr>
        <w:t xml:space="preserve"> </w:t>
      </w:r>
      <w:r w:rsidR="0096674A">
        <w:rPr>
          <w:rFonts w:ascii="Verdana" w:hAnsi="Verdana"/>
          <w:b/>
          <w:sz w:val="22"/>
          <w:szCs w:val="22"/>
          <w:lang w:val="es-MX"/>
        </w:rPr>
        <w:t>J.C.G.Z.</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sz w:val="22"/>
          <w:szCs w:val="22"/>
        </w:rPr>
        <w:t>interpone</w:t>
      </w:r>
      <w:r w:rsidRPr="00BD6631">
        <w:rPr>
          <w:rFonts w:ascii="Verdana" w:hAnsi="Verdana"/>
          <w:b/>
          <w:sz w:val="22"/>
          <w:szCs w:val="22"/>
        </w:rPr>
        <w:t xml:space="preserve"> </w:t>
      </w:r>
      <w:r w:rsidRPr="00BD6631">
        <w:rPr>
          <w:rFonts w:ascii="Verdana" w:hAnsi="Verdana"/>
          <w:sz w:val="22"/>
          <w:szCs w:val="22"/>
        </w:rPr>
        <w:t xml:space="preserve">Recurso de Apelación, </w:t>
      </w:r>
      <w:r>
        <w:rPr>
          <w:rFonts w:ascii="Verdana" w:hAnsi="Verdana"/>
          <w:sz w:val="22"/>
          <w:szCs w:val="22"/>
        </w:rPr>
        <w:t xml:space="preserve">contra el </w:t>
      </w:r>
      <w:r w:rsidRPr="00167646">
        <w:rPr>
          <w:rFonts w:ascii="Verdana" w:hAnsi="Verdana"/>
          <w:b/>
          <w:sz w:val="22"/>
          <w:szCs w:val="22"/>
        </w:rPr>
        <w:t>artículo 3.2.</w:t>
      </w:r>
      <w:r>
        <w:rPr>
          <w:rFonts w:ascii="Verdana" w:hAnsi="Verdana"/>
          <w:b/>
          <w:sz w:val="22"/>
          <w:szCs w:val="22"/>
        </w:rPr>
        <w:t>196</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 xml:space="preserve">26 de mayo de 2011 </w:t>
      </w:r>
      <w:r w:rsidRPr="00BD6631">
        <w:rPr>
          <w:rFonts w:ascii="Verdana" w:hAnsi="Verdana"/>
          <w:sz w:val="22"/>
          <w:szCs w:val="22"/>
        </w:rPr>
        <w:t>argumenta</w:t>
      </w:r>
      <w:r>
        <w:rPr>
          <w:rFonts w:ascii="Verdana" w:hAnsi="Verdana"/>
          <w:sz w:val="22"/>
          <w:szCs w:val="22"/>
        </w:rPr>
        <w:t xml:space="preserve">ndo que el si ostentaba la condición de permisionario </w:t>
      </w:r>
      <w:r w:rsidR="00EB42D5">
        <w:rPr>
          <w:rFonts w:ascii="Verdana" w:hAnsi="Verdana"/>
          <w:sz w:val="22"/>
          <w:szCs w:val="22"/>
        </w:rPr>
        <w:t>de una placa de taxi</w:t>
      </w:r>
      <w:r>
        <w:rPr>
          <w:rFonts w:ascii="Verdana" w:hAnsi="Verdana"/>
          <w:sz w:val="22"/>
          <w:szCs w:val="22"/>
        </w:rPr>
        <w:t xml:space="preserve">. </w:t>
      </w:r>
      <w:r w:rsidR="00EB42D5">
        <w:rPr>
          <w:rFonts w:ascii="Verdana" w:hAnsi="Verdana"/>
          <w:sz w:val="22"/>
          <w:szCs w:val="22"/>
          <w:lang w:val="es-MX"/>
        </w:rPr>
        <w:t>(Léanse folios del 65 al 70 del expediente administrativo).</w:t>
      </w:r>
    </w:p>
    <w:p w:rsidR="00EB42D5" w:rsidRPr="00D64642" w:rsidRDefault="00A23700" w:rsidP="00EB42D5">
      <w:pPr>
        <w:jc w:val="both"/>
        <w:rPr>
          <w:rFonts w:ascii="Verdana" w:hAnsi="Verdana"/>
          <w:sz w:val="22"/>
          <w:szCs w:val="22"/>
          <w:lang w:val="es-MX"/>
        </w:rPr>
      </w:pPr>
      <w:r w:rsidRPr="00BD6631">
        <w:rPr>
          <w:rFonts w:ascii="Verdana" w:hAnsi="Verdana"/>
          <w:b/>
          <w:sz w:val="22"/>
          <w:szCs w:val="22"/>
        </w:rPr>
        <w:t xml:space="preserve">C).- </w:t>
      </w:r>
      <w:r w:rsidR="00EB42D5" w:rsidRPr="00D64642">
        <w:rPr>
          <w:rFonts w:ascii="Verdana" w:hAnsi="Verdana"/>
          <w:sz w:val="22"/>
          <w:szCs w:val="22"/>
          <w:lang w:val="es-MX"/>
        </w:rPr>
        <w:t>La Junta Directiva del Consejo de Transporte</w:t>
      </w:r>
      <w:r w:rsidR="00EB42D5">
        <w:rPr>
          <w:rFonts w:ascii="Verdana" w:hAnsi="Verdana"/>
          <w:sz w:val="22"/>
          <w:szCs w:val="22"/>
          <w:lang w:val="es-MX"/>
        </w:rPr>
        <w:t xml:space="preserve"> Público mediante </w:t>
      </w:r>
      <w:r w:rsidR="00EB42D5" w:rsidRPr="00992EF4">
        <w:rPr>
          <w:rFonts w:ascii="Verdana" w:hAnsi="Verdana"/>
          <w:b/>
          <w:sz w:val="22"/>
          <w:szCs w:val="22"/>
          <w:lang w:val="es-MX"/>
        </w:rPr>
        <w:t>Artículo 7.2.95 de la Sesión Ordinaria 56-2014 de 2 de octubre de 2014</w:t>
      </w:r>
      <w:r w:rsidR="00EB42D5" w:rsidRPr="00D64642">
        <w:rPr>
          <w:rFonts w:ascii="Verdana" w:hAnsi="Verdana"/>
          <w:sz w:val="22"/>
          <w:szCs w:val="22"/>
          <w:lang w:val="es-MX"/>
        </w:rPr>
        <w:t xml:space="preserve">, aprueba el informe de la Dirección de Asuntos Jurídicos el </w:t>
      </w:r>
      <w:r w:rsidR="00EB42D5" w:rsidRPr="00992EF4">
        <w:rPr>
          <w:rFonts w:ascii="Verdana" w:hAnsi="Verdana"/>
          <w:b/>
          <w:sz w:val="22"/>
          <w:szCs w:val="22"/>
        </w:rPr>
        <w:t>DAJ-201102553 del 4 de noviembre de 2011</w:t>
      </w:r>
      <w:r w:rsidR="00EB42D5" w:rsidRPr="00992EF4">
        <w:rPr>
          <w:rFonts w:ascii="Verdana" w:hAnsi="Verdana"/>
          <w:b/>
          <w:sz w:val="22"/>
          <w:szCs w:val="22"/>
          <w:lang w:val="es-MX"/>
        </w:rPr>
        <w:t xml:space="preserve"> </w:t>
      </w:r>
      <w:r w:rsidR="00EB42D5" w:rsidRPr="00D64642">
        <w:rPr>
          <w:rFonts w:ascii="Verdana" w:hAnsi="Verdana"/>
          <w:sz w:val="22"/>
          <w:szCs w:val="22"/>
          <w:lang w:val="es-MX"/>
        </w:rPr>
        <w:t>y rechaza el recurso de Revocatoria por considerar que no lleva razón en sus argumentos el recurrente</w:t>
      </w:r>
      <w:r w:rsidR="00EB42D5">
        <w:rPr>
          <w:rFonts w:ascii="Verdana" w:hAnsi="Verdana"/>
          <w:sz w:val="22"/>
          <w:szCs w:val="22"/>
          <w:lang w:val="es-MX"/>
        </w:rPr>
        <w:t xml:space="preserve">, ya que no tiene acuerdo que le respalde como permisionario ni aporto documento que demuestre lo contrario. </w:t>
      </w:r>
      <w:r w:rsidR="00EB42D5" w:rsidRPr="00D64642">
        <w:rPr>
          <w:rFonts w:ascii="Verdana" w:hAnsi="Verdana"/>
          <w:sz w:val="22"/>
          <w:szCs w:val="22"/>
          <w:lang w:val="es-MX"/>
        </w:rPr>
        <w:t xml:space="preserve">(Léase folios </w:t>
      </w:r>
      <w:r w:rsidR="00EB42D5">
        <w:rPr>
          <w:rFonts w:ascii="Verdana" w:hAnsi="Verdana"/>
          <w:sz w:val="22"/>
          <w:szCs w:val="22"/>
          <w:lang w:val="es-MX"/>
        </w:rPr>
        <w:t xml:space="preserve">del 19 al 29 </w:t>
      </w:r>
      <w:r w:rsidR="00EB42D5" w:rsidRPr="00D64642">
        <w:rPr>
          <w:rFonts w:ascii="Verdana" w:hAnsi="Verdana"/>
          <w:sz w:val="22"/>
          <w:szCs w:val="22"/>
          <w:lang w:val="es-MX"/>
        </w:rPr>
        <w:t>del expediente administrativo).</w:t>
      </w:r>
    </w:p>
    <w:p w:rsidR="00A23700" w:rsidRPr="00EB42D5" w:rsidRDefault="00A23700" w:rsidP="00A23700">
      <w:pPr>
        <w:jc w:val="both"/>
        <w:rPr>
          <w:rFonts w:ascii="Verdana" w:hAnsi="Verdana"/>
          <w:sz w:val="22"/>
          <w:szCs w:val="22"/>
          <w:lang w:val="es-MX"/>
        </w:rPr>
      </w:pPr>
      <w:proofErr w:type="gramStart"/>
      <w:r w:rsidRPr="00AA25DC">
        <w:rPr>
          <w:rFonts w:ascii="Verdana" w:hAnsi="Verdana"/>
          <w:b/>
          <w:sz w:val="22"/>
          <w:szCs w:val="22"/>
          <w:lang w:val="es-MX"/>
        </w:rPr>
        <w:t>D).-</w:t>
      </w:r>
      <w:proofErr w:type="gramEnd"/>
      <w:r>
        <w:rPr>
          <w:rFonts w:ascii="Verdana" w:hAnsi="Verdana"/>
          <w:b/>
          <w:sz w:val="22"/>
          <w:szCs w:val="22"/>
          <w:lang w:val="es-MX"/>
        </w:rPr>
        <w:t xml:space="preserve">  </w:t>
      </w:r>
      <w:r w:rsidRPr="00AA25DC">
        <w:rPr>
          <w:rFonts w:ascii="Verdana" w:hAnsi="Verdana"/>
          <w:sz w:val="22"/>
          <w:szCs w:val="22"/>
          <w:lang w:val="es-MX"/>
        </w:rPr>
        <w:t>Se tiene</w:t>
      </w:r>
      <w:r>
        <w:rPr>
          <w:rFonts w:ascii="Verdana" w:hAnsi="Verdana"/>
          <w:b/>
          <w:sz w:val="22"/>
          <w:szCs w:val="22"/>
          <w:lang w:val="es-MX"/>
        </w:rPr>
        <w:t xml:space="preserve"> </w:t>
      </w:r>
      <w:r w:rsidRPr="00AA25DC">
        <w:rPr>
          <w:rFonts w:ascii="Verdana" w:hAnsi="Verdana"/>
          <w:sz w:val="22"/>
          <w:szCs w:val="22"/>
          <w:lang w:val="es-MX"/>
        </w:rPr>
        <w:t>como hecho probado</w:t>
      </w:r>
      <w:r>
        <w:rPr>
          <w:rFonts w:ascii="Verdana" w:hAnsi="Verdana"/>
          <w:sz w:val="22"/>
          <w:szCs w:val="22"/>
          <w:lang w:val="es-MX"/>
        </w:rPr>
        <w:t xml:space="preserve"> que el señor </w:t>
      </w:r>
      <w:r w:rsidRPr="00BD6631">
        <w:rPr>
          <w:rFonts w:ascii="Verdana" w:hAnsi="Verdana"/>
          <w:sz w:val="22"/>
          <w:szCs w:val="22"/>
        </w:rPr>
        <w:t xml:space="preserve"> </w:t>
      </w:r>
      <w:r w:rsidR="0096674A">
        <w:rPr>
          <w:rFonts w:ascii="Verdana" w:hAnsi="Verdana"/>
          <w:b/>
          <w:smallCaps/>
          <w:sz w:val="22"/>
          <w:szCs w:val="22"/>
        </w:rPr>
        <w:t>J.G.Z.</w:t>
      </w:r>
      <w:r>
        <w:rPr>
          <w:rFonts w:ascii="Verdana" w:hAnsi="Verdana"/>
          <w:sz w:val="22"/>
          <w:szCs w:val="22"/>
          <w:lang w:val="es-MX"/>
        </w:rPr>
        <w:t xml:space="preserve">, no aparece en la lista de beneficiarios con el otorgamiento de un permiso de taxi que se dispusiera mediante </w:t>
      </w:r>
      <w:r w:rsidRPr="00F74171">
        <w:rPr>
          <w:rFonts w:ascii="Verdana" w:hAnsi="Verdana"/>
          <w:b/>
          <w:sz w:val="22"/>
          <w:szCs w:val="22"/>
          <w:lang w:val="es-MX"/>
        </w:rPr>
        <w:t>acuerdo 1 de la Sesión 30</w:t>
      </w:r>
      <w:r w:rsidR="00EB42D5">
        <w:rPr>
          <w:rFonts w:ascii="Verdana" w:hAnsi="Verdana"/>
          <w:b/>
          <w:sz w:val="22"/>
          <w:szCs w:val="22"/>
          <w:lang w:val="es-MX"/>
        </w:rPr>
        <w:t>21</w:t>
      </w:r>
      <w:r w:rsidRPr="00F74171">
        <w:rPr>
          <w:rFonts w:ascii="Verdana" w:hAnsi="Verdana"/>
          <w:b/>
          <w:sz w:val="22"/>
          <w:szCs w:val="22"/>
          <w:lang w:val="es-MX"/>
        </w:rPr>
        <w:t xml:space="preserve"> del </w:t>
      </w:r>
      <w:r w:rsidR="00EB42D5">
        <w:rPr>
          <w:rFonts w:ascii="Verdana" w:hAnsi="Verdana"/>
          <w:b/>
          <w:sz w:val="22"/>
          <w:szCs w:val="22"/>
          <w:lang w:val="es-MX"/>
        </w:rPr>
        <w:t>1 de enero</w:t>
      </w:r>
      <w:r w:rsidRPr="00F74171">
        <w:rPr>
          <w:rFonts w:ascii="Verdana" w:hAnsi="Verdana"/>
          <w:b/>
          <w:sz w:val="22"/>
          <w:szCs w:val="22"/>
          <w:lang w:val="es-MX"/>
        </w:rPr>
        <w:t xml:space="preserve"> de 199</w:t>
      </w:r>
      <w:r w:rsidR="00EB42D5">
        <w:rPr>
          <w:rFonts w:ascii="Verdana" w:hAnsi="Verdana"/>
          <w:b/>
          <w:sz w:val="22"/>
          <w:szCs w:val="22"/>
          <w:lang w:val="es-MX"/>
        </w:rPr>
        <w:t>6</w:t>
      </w:r>
      <w:r w:rsidRPr="00F74171">
        <w:rPr>
          <w:rFonts w:ascii="Verdana" w:hAnsi="Verdana"/>
          <w:b/>
          <w:sz w:val="22"/>
          <w:szCs w:val="22"/>
          <w:lang w:val="es-MX"/>
        </w:rPr>
        <w:t xml:space="preserve"> de la </w:t>
      </w:r>
      <w:r>
        <w:rPr>
          <w:rFonts w:ascii="Verdana" w:hAnsi="Verdana"/>
          <w:b/>
          <w:sz w:val="22"/>
          <w:szCs w:val="22"/>
          <w:lang w:val="es-MX"/>
        </w:rPr>
        <w:t>C</w:t>
      </w:r>
      <w:r w:rsidRPr="00F74171">
        <w:rPr>
          <w:rFonts w:ascii="Verdana" w:hAnsi="Verdana"/>
          <w:b/>
          <w:sz w:val="22"/>
          <w:szCs w:val="22"/>
          <w:lang w:val="es-MX"/>
        </w:rPr>
        <w:t>omisión Técnica de Transportes</w:t>
      </w:r>
      <w:r>
        <w:rPr>
          <w:rFonts w:ascii="Verdana" w:hAnsi="Verdana"/>
          <w:b/>
          <w:sz w:val="22"/>
          <w:szCs w:val="22"/>
          <w:lang w:val="es-MX"/>
        </w:rPr>
        <w:t>.</w:t>
      </w:r>
      <w:r w:rsidR="00EB42D5">
        <w:rPr>
          <w:rFonts w:ascii="Verdana" w:hAnsi="Verdana"/>
          <w:sz w:val="22"/>
          <w:szCs w:val="22"/>
          <w:lang w:val="es-MX"/>
        </w:rPr>
        <w:t>( Léanse folios del 150 al 158 del expediente administrativo)</w:t>
      </w:r>
    </w:p>
    <w:p w:rsidR="00A23700" w:rsidRPr="00BD6631" w:rsidRDefault="00A23700" w:rsidP="00A23700">
      <w:pPr>
        <w:jc w:val="both"/>
        <w:rPr>
          <w:rFonts w:ascii="Verdana" w:hAnsi="Verdana"/>
          <w:b/>
          <w:sz w:val="22"/>
          <w:szCs w:val="22"/>
        </w:rPr>
      </w:pPr>
    </w:p>
    <w:p w:rsidR="00A23700" w:rsidRPr="00BD6631" w:rsidRDefault="00A23700" w:rsidP="00A23700">
      <w:pPr>
        <w:jc w:val="both"/>
        <w:rPr>
          <w:rFonts w:ascii="Verdana" w:hAnsi="Verdana"/>
          <w:b/>
          <w:sz w:val="22"/>
          <w:szCs w:val="22"/>
        </w:rPr>
      </w:pPr>
      <w:r w:rsidRPr="00BD6631">
        <w:rPr>
          <w:rFonts w:ascii="Verdana" w:hAnsi="Verdana"/>
          <w:b/>
          <w:sz w:val="22"/>
          <w:szCs w:val="22"/>
        </w:rPr>
        <w:t>4.- HECHOS NO PROBADOS:</w:t>
      </w:r>
    </w:p>
    <w:p w:rsidR="00A23700" w:rsidRPr="00BD6631" w:rsidRDefault="00A23700" w:rsidP="00A23700">
      <w:pPr>
        <w:jc w:val="both"/>
        <w:rPr>
          <w:rFonts w:ascii="Verdana" w:hAnsi="Verdana"/>
          <w:b/>
          <w:sz w:val="22"/>
          <w:szCs w:val="22"/>
        </w:rPr>
      </w:pPr>
    </w:p>
    <w:p w:rsidR="00A23700" w:rsidRPr="00BD6631" w:rsidRDefault="00A23700" w:rsidP="00A23700">
      <w:pPr>
        <w:pStyle w:val="Textoindependiente"/>
        <w:jc w:val="both"/>
        <w:rPr>
          <w:rFonts w:ascii="Verdana" w:hAnsi="Verdana"/>
          <w:sz w:val="22"/>
          <w:szCs w:val="22"/>
        </w:rPr>
      </w:pPr>
      <w:r w:rsidRPr="00BD6631">
        <w:rPr>
          <w:rFonts w:ascii="Verdana" w:hAnsi="Verdana"/>
          <w:sz w:val="22"/>
          <w:szCs w:val="22"/>
        </w:rPr>
        <w:t xml:space="preserve">Ninguno de importancia para  la resolución del presente asunto. </w:t>
      </w:r>
    </w:p>
    <w:p w:rsidR="00A23700" w:rsidRPr="00BD6631" w:rsidRDefault="00A23700" w:rsidP="00A23700">
      <w:pPr>
        <w:jc w:val="both"/>
        <w:rPr>
          <w:rFonts w:ascii="Verdana" w:hAnsi="Verdana"/>
          <w:b/>
          <w:sz w:val="22"/>
          <w:szCs w:val="22"/>
        </w:rPr>
      </w:pPr>
    </w:p>
    <w:p w:rsidR="00A23700" w:rsidRPr="00BD6631" w:rsidRDefault="00A23700" w:rsidP="00A23700">
      <w:pPr>
        <w:jc w:val="both"/>
        <w:rPr>
          <w:rFonts w:ascii="Verdana" w:hAnsi="Verdana"/>
          <w:b/>
          <w:sz w:val="22"/>
          <w:szCs w:val="22"/>
        </w:rPr>
      </w:pPr>
      <w:r w:rsidRPr="00BD6631">
        <w:rPr>
          <w:rFonts w:ascii="Verdana" w:hAnsi="Verdana"/>
          <w:b/>
          <w:sz w:val="22"/>
          <w:szCs w:val="22"/>
        </w:rPr>
        <w:t>5.- SOBRE EL FONDO:</w:t>
      </w:r>
    </w:p>
    <w:p w:rsidR="00A23700" w:rsidRPr="00BD6631" w:rsidRDefault="00A23700" w:rsidP="00A23700">
      <w:pPr>
        <w:jc w:val="both"/>
        <w:rPr>
          <w:rFonts w:ascii="Verdana" w:hAnsi="Verdana"/>
          <w:b/>
          <w:sz w:val="22"/>
          <w:szCs w:val="22"/>
        </w:rPr>
      </w:pPr>
    </w:p>
    <w:p w:rsidR="00A23700" w:rsidRDefault="00A23700" w:rsidP="00A23700">
      <w:pPr>
        <w:jc w:val="both"/>
        <w:rPr>
          <w:rFonts w:ascii="Verdana" w:hAnsi="Verdana"/>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el recurrente, señor </w:t>
      </w:r>
      <w:r w:rsidRPr="00BD6631">
        <w:rPr>
          <w:rFonts w:ascii="Verdana" w:hAnsi="Verdana"/>
          <w:sz w:val="22"/>
          <w:szCs w:val="22"/>
        </w:rPr>
        <w:t xml:space="preserve"> </w:t>
      </w:r>
      <w:bookmarkStart w:id="0" w:name="_GoBack"/>
      <w:r w:rsidR="0096674A">
        <w:rPr>
          <w:rFonts w:ascii="Verdana" w:hAnsi="Verdana"/>
          <w:b/>
          <w:smallCaps/>
          <w:sz w:val="22"/>
          <w:szCs w:val="22"/>
        </w:rPr>
        <w:t>J.G.Z.</w:t>
      </w:r>
      <w:bookmarkEnd w:id="0"/>
      <w:r w:rsidRPr="00BD6631">
        <w:rPr>
          <w:rFonts w:ascii="Verdana" w:hAnsi="Verdana"/>
          <w:b/>
          <w:smallCaps/>
          <w:sz w:val="22"/>
          <w:szCs w:val="22"/>
        </w:rPr>
        <w:t>,</w:t>
      </w:r>
      <w:r w:rsidRPr="00BD6631">
        <w:rPr>
          <w:rFonts w:ascii="Verdana" w:hAnsi="Verdana"/>
          <w:b/>
          <w:sz w:val="22"/>
          <w:szCs w:val="22"/>
        </w:rPr>
        <w:t xml:space="preserve"> </w:t>
      </w:r>
      <w:r>
        <w:rPr>
          <w:rFonts w:ascii="Verdana" w:hAnsi="Verdana"/>
          <w:b/>
          <w:sz w:val="22"/>
          <w:szCs w:val="22"/>
          <w:lang w:val="es-MX"/>
        </w:rPr>
        <w:t xml:space="preserve"> </w:t>
      </w:r>
      <w:r>
        <w:rPr>
          <w:rFonts w:ascii="Verdana" w:hAnsi="Verdana"/>
          <w:sz w:val="22"/>
          <w:szCs w:val="22"/>
          <w:lang w:val="es-MX"/>
        </w:rPr>
        <w:t xml:space="preserve">no cumple con los requisitos exigidos para el otorgamiento de un permiso de Taxi por medio del Transitorio X de la Ley 7969, dado que si bien  indica que si contaba con la condición de Permisionario, la cual le fue otorgada mediante </w:t>
      </w:r>
      <w:r w:rsidRPr="00F74171">
        <w:rPr>
          <w:rFonts w:ascii="Verdana" w:hAnsi="Verdana"/>
          <w:b/>
          <w:sz w:val="22"/>
          <w:szCs w:val="22"/>
          <w:lang w:val="es-MX"/>
        </w:rPr>
        <w:t xml:space="preserve">acuerdo </w:t>
      </w:r>
      <w:r w:rsidR="00EB42D5" w:rsidRPr="00F74171">
        <w:rPr>
          <w:rFonts w:ascii="Verdana" w:hAnsi="Verdana"/>
          <w:b/>
          <w:sz w:val="22"/>
          <w:szCs w:val="22"/>
          <w:lang w:val="es-MX"/>
        </w:rPr>
        <w:t>1 de la Sesión 30</w:t>
      </w:r>
      <w:r w:rsidR="00EB42D5">
        <w:rPr>
          <w:rFonts w:ascii="Verdana" w:hAnsi="Verdana"/>
          <w:b/>
          <w:sz w:val="22"/>
          <w:szCs w:val="22"/>
          <w:lang w:val="es-MX"/>
        </w:rPr>
        <w:t>21</w:t>
      </w:r>
      <w:r w:rsidR="00EB42D5" w:rsidRPr="00F74171">
        <w:rPr>
          <w:rFonts w:ascii="Verdana" w:hAnsi="Verdana"/>
          <w:b/>
          <w:sz w:val="22"/>
          <w:szCs w:val="22"/>
          <w:lang w:val="es-MX"/>
        </w:rPr>
        <w:t xml:space="preserve"> del </w:t>
      </w:r>
      <w:r w:rsidR="00EB42D5">
        <w:rPr>
          <w:rFonts w:ascii="Verdana" w:hAnsi="Verdana"/>
          <w:b/>
          <w:sz w:val="22"/>
          <w:szCs w:val="22"/>
          <w:lang w:val="es-MX"/>
        </w:rPr>
        <w:t>1 de enero</w:t>
      </w:r>
      <w:r w:rsidR="00EB42D5" w:rsidRPr="00F74171">
        <w:rPr>
          <w:rFonts w:ascii="Verdana" w:hAnsi="Verdana"/>
          <w:b/>
          <w:sz w:val="22"/>
          <w:szCs w:val="22"/>
          <w:lang w:val="es-MX"/>
        </w:rPr>
        <w:t xml:space="preserve"> de 199</w:t>
      </w:r>
      <w:r w:rsidR="00EB42D5">
        <w:rPr>
          <w:rFonts w:ascii="Verdana" w:hAnsi="Verdana"/>
          <w:b/>
          <w:sz w:val="22"/>
          <w:szCs w:val="22"/>
          <w:lang w:val="es-MX"/>
        </w:rPr>
        <w:t>6</w:t>
      </w:r>
      <w:r w:rsidR="00EB42D5" w:rsidRPr="00F74171">
        <w:rPr>
          <w:rFonts w:ascii="Verdana" w:hAnsi="Verdana"/>
          <w:b/>
          <w:sz w:val="22"/>
          <w:szCs w:val="22"/>
          <w:lang w:val="es-MX"/>
        </w:rPr>
        <w:t xml:space="preserve"> de la </w:t>
      </w:r>
      <w:r w:rsidR="00EB42D5">
        <w:rPr>
          <w:rFonts w:ascii="Verdana" w:hAnsi="Verdana"/>
          <w:b/>
          <w:sz w:val="22"/>
          <w:szCs w:val="22"/>
          <w:lang w:val="es-MX"/>
        </w:rPr>
        <w:t>C</w:t>
      </w:r>
      <w:r w:rsidR="00EB42D5" w:rsidRPr="00F74171">
        <w:rPr>
          <w:rFonts w:ascii="Verdana" w:hAnsi="Verdana"/>
          <w:b/>
          <w:sz w:val="22"/>
          <w:szCs w:val="22"/>
          <w:lang w:val="es-MX"/>
        </w:rPr>
        <w:t>omisión Técnica de Transportes</w:t>
      </w:r>
      <w:r>
        <w:rPr>
          <w:rFonts w:ascii="Verdana" w:hAnsi="Verdana"/>
          <w:b/>
          <w:sz w:val="22"/>
          <w:szCs w:val="22"/>
          <w:lang w:val="es-MX"/>
        </w:rPr>
        <w:t xml:space="preserve">, </w:t>
      </w:r>
      <w:r>
        <w:rPr>
          <w:rFonts w:ascii="Verdana" w:hAnsi="Verdana"/>
          <w:sz w:val="22"/>
          <w:szCs w:val="22"/>
          <w:lang w:val="es-MX"/>
        </w:rPr>
        <w:t>cierto es que según la copia certificada del acuerdo que aportara a éste Tribunal el CTP, el recurrente nunca fue autorizado en dicha sesión.</w:t>
      </w:r>
    </w:p>
    <w:p w:rsidR="00A23700" w:rsidRDefault="00A23700" w:rsidP="00A23700">
      <w:pPr>
        <w:jc w:val="both"/>
        <w:rPr>
          <w:rFonts w:ascii="Verdana" w:hAnsi="Verdana"/>
          <w:sz w:val="22"/>
          <w:szCs w:val="22"/>
          <w:lang w:val="es-MX"/>
        </w:rPr>
      </w:pPr>
    </w:p>
    <w:p w:rsidR="00A23700" w:rsidRPr="0084564F" w:rsidRDefault="00A23700" w:rsidP="00A23700">
      <w:pPr>
        <w:jc w:val="both"/>
        <w:rPr>
          <w:rFonts w:ascii="Verdana" w:hAnsi="Verdana"/>
          <w:sz w:val="22"/>
          <w:szCs w:val="22"/>
          <w:lang w:val="es-MX"/>
        </w:rPr>
      </w:pPr>
      <w:r>
        <w:rPr>
          <w:rFonts w:ascii="Verdana" w:hAnsi="Verdana"/>
          <w:sz w:val="22"/>
          <w:szCs w:val="22"/>
          <w:lang w:val="es-MX"/>
        </w:rPr>
        <w:t>De acuerdo a lo anterior y de conformidad con el principio de legalidad la Administración no  podía más que rechazar la solicitud de el recurrente por ausencia de uno de los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rsidR="00A23700" w:rsidRPr="00BD6631" w:rsidRDefault="00A23700" w:rsidP="00A23700">
      <w:pPr>
        <w:jc w:val="center"/>
        <w:rPr>
          <w:rFonts w:ascii="Verdana" w:hAnsi="Verdana"/>
          <w:b/>
          <w:sz w:val="22"/>
          <w:szCs w:val="22"/>
        </w:rPr>
      </w:pPr>
    </w:p>
    <w:p w:rsidR="00A23700" w:rsidRPr="005D496F" w:rsidRDefault="00A23700" w:rsidP="00A23700">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w:t>
      </w:r>
      <w:r>
        <w:rPr>
          <w:rFonts w:ascii="Arial" w:hAnsi="Arial" w:cs="Arial"/>
          <w:i/>
          <w:iCs/>
          <w:color w:val="000000"/>
          <w:sz w:val="20"/>
          <w:szCs w:val="20"/>
        </w:rPr>
        <w:lastRenderedPageBreak/>
        <w:t xml:space="preserve">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w:t>
      </w:r>
      <w:r>
        <w:rPr>
          <w:rFonts w:ascii="Arial" w:hAnsi="Arial" w:cs="Arial"/>
          <w:i/>
          <w:iCs/>
          <w:color w:val="000000"/>
          <w:sz w:val="20"/>
          <w:szCs w:val="20"/>
        </w:rPr>
        <w:lastRenderedPageBreak/>
        <w:t xml:space="preserve">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A23700" w:rsidRDefault="00A23700" w:rsidP="00A2370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A23700" w:rsidRDefault="00A23700" w:rsidP="00A23700">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A23700" w:rsidRDefault="00A23700" w:rsidP="00A23700">
      <w:pPr>
        <w:jc w:val="both"/>
        <w:rPr>
          <w:rFonts w:ascii="Verdana" w:hAnsi="Verdana"/>
          <w:bCs/>
          <w:sz w:val="22"/>
          <w:szCs w:val="22"/>
          <w:lang w:val="es-CR"/>
        </w:rPr>
      </w:pPr>
      <w:r w:rsidRPr="0084564F">
        <w:rPr>
          <w:rFonts w:ascii="Verdana" w:hAnsi="Verdana"/>
          <w:sz w:val="22"/>
          <w:szCs w:val="22"/>
        </w:rPr>
        <w:t>Por</w:t>
      </w:r>
      <w:r>
        <w:rPr>
          <w:rFonts w:ascii="Verdana" w:hAnsi="Verdana"/>
          <w:sz w:val="22"/>
          <w:szCs w:val="22"/>
        </w:rPr>
        <w:t xml:space="preserve"> otro lado y como respaldo de lo indicado, la Procuraduría General de la República, emite el Dictamen el </w:t>
      </w:r>
      <w:r w:rsidRPr="00192F0F">
        <w:rPr>
          <w:rFonts w:ascii="Verdana" w:hAnsi="Verdana"/>
          <w:b/>
          <w:bCs/>
          <w:sz w:val="22"/>
          <w:szCs w:val="22"/>
          <w:lang w:val="es-CR"/>
        </w:rPr>
        <w:t>C-213-2010</w:t>
      </w:r>
      <w:r>
        <w:rPr>
          <w:rFonts w:ascii="Verdana" w:hAnsi="Verdana"/>
          <w:b/>
          <w:bCs/>
          <w:sz w:val="22"/>
          <w:szCs w:val="22"/>
          <w:lang w:val="es-CR"/>
        </w:rPr>
        <w:t xml:space="preserve"> del </w:t>
      </w:r>
      <w:r w:rsidRPr="00192F0F">
        <w:rPr>
          <w:rFonts w:ascii="Verdana" w:hAnsi="Verdana"/>
          <w:b/>
          <w:bCs/>
          <w:sz w:val="22"/>
          <w:szCs w:val="22"/>
          <w:lang w:val="es-CR"/>
        </w:rPr>
        <w:t>26 de octubre del 2010</w:t>
      </w:r>
      <w:r>
        <w:rPr>
          <w:rFonts w:ascii="Verdana" w:hAnsi="Verdana"/>
          <w:b/>
          <w:bCs/>
          <w:sz w:val="22"/>
          <w:szCs w:val="22"/>
          <w:lang w:val="es-CR"/>
        </w:rPr>
        <w:t xml:space="preserve">, </w:t>
      </w:r>
      <w:r>
        <w:rPr>
          <w:rFonts w:ascii="Verdana" w:hAnsi="Verdana"/>
          <w:bCs/>
          <w:sz w:val="22"/>
          <w:szCs w:val="22"/>
          <w:lang w:val="es-CR"/>
        </w:rPr>
        <w:t>mediante el cual realiza una interpretación sobre el Transitorio X de la Ley 7929 y le indica al Consejo de Transporte Público lo siguiente:</w:t>
      </w:r>
    </w:p>
    <w:p w:rsidR="00A23700" w:rsidRDefault="00A23700" w:rsidP="00A23700">
      <w:pPr>
        <w:ind w:left="397" w:right="397" w:hanging="709"/>
        <w:jc w:val="both"/>
        <w:rPr>
          <w:rFonts w:ascii="Verdana" w:hAnsi="Verdana"/>
          <w:bCs/>
          <w:sz w:val="22"/>
          <w:szCs w:val="22"/>
          <w:lang w:val="es-CR"/>
        </w:rPr>
      </w:pPr>
    </w:p>
    <w:p w:rsidR="00A23700" w:rsidRDefault="00A23700" w:rsidP="00A23700">
      <w:pPr>
        <w:ind w:left="397" w:right="397" w:hanging="709"/>
        <w:jc w:val="both"/>
        <w:rPr>
          <w:rFonts w:ascii="Verdana" w:hAnsi="Verdana"/>
          <w:bCs/>
          <w:sz w:val="22"/>
          <w:szCs w:val="22"/>
          <w:lang w:val="es-CR"/>
        </w:rPr>
      </w:pPr>
    </w:p>
    <w:p w:rsidR="00A23700" w:rsidRPr="00EB42D5" w:rsidRDefault="00A23700" w:rsidP="00A23700">
      <w:pPr>
        <w:ind w:left="1106" w:right="397" w:hanging="709"/>
        <w:jc w:val="both"/>
        <w:rPr>
          <w:rFonts w:ascii="Verdana" w:hAnsi="Verdana"/>
          <w:i/>
          <w:color w:val="000000"/>
          <w:sz w:val="20"/>
          <w:szCs w:val="20"/>
          <w:lang w:eastAsia="es-CR"/>
        </w:rPr>
      </w:pPr>
      <w:r w:rsidRPr="00EB42D5">
        <w:rPr>
          <w:rFonts w:ascii="Verdana" w:hAnsi="Verdana"/>
          <w:bCs/>
          <w:sz w:val="20"/>
          <w:szCs w:val="20"/>
          <w:lang w:val="es-CR"/>
        </w:rPr>
        <w:t>“</w:t>
      </w:r>
      <w:r w:rsidRPr="00EB42D5">
        <w:rPr>
          <w:rFonts w:ascii="Verdana" w:hAnsi="Verdana"/>
          <w:b/>
          <w:bCs/>
          <w:i/>
          <w:color w:val="000000"/>
          <w:sz w:val="20"/>
          <w:szCs w:val="20"/>
          <w:lang w:val="es-MX" w:eastAsia="es-CR"/>
        </w:rPr>
        <w:t>III.- SOBRE EL ARTÍCULO TRANSITORIO X, ADICIONADO A LA LEY DE TAXIS MEDIANTE LEY N.° 8833</w:t>
      </w:r>
      <w:r w:rsidRPr="00EB42D5">
        <w:rPr>
          <w:rFonts w:ascii="Verdana" w:hAnsi="Verdana"/>
          <w:i/>
          <w:color w:val="000000"/>
          <w:sz w:val="20"/>
          <w:szCs w:val="20"/>
          <w:lang w:val="es-MX" w:eastAsia="es-CR"/>
        </w:rPr>
        <w:t>.</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 xml:space="preserve">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w:t>
      </w:r>
      <w:r w:rsidRPr="00EB42D5">
        <w:rPr>
          <w:rFonts w:ascii="Verdana" w:hAnsi="Verdana"/>
          <w:i/>
          <w:color w:val="000000"/>
          <w:sz w:val="20"/>
          <w:szCs w:val="20"/>
          <w:lang w:val="es-MX" w:eastAsia="es-CR"/>
        </w:rPr>
        <w:lastRenderedPageBreak/>
        <w:t>adjudicados en el </w:t>
      </w:r>
      <w:r w:rsidRPr="00EB42D5">
        <w:rPr>
          <w:rFonts w:ascii="Verdana" w:hAnsi="Verdana"/>
          <w:i/>
          <w:iCs/>
          <w:color w:val="000000"/>
          <w:sz w:val="20"/>
          <w:szCs w:val="20"/>
          <w:lang w:val="es-MX" w:eastAsia="es-CR"/>
        </w:rPr>
        <w:t>Primer procedimiento abreviado de concesión de placas de taxi</w:t>
      </w:r>
      <w:r w:rsidRPr="00EB42D5">
        <w:rPr>
          <w:rFonts w:ascii="Verdana" w:hAnsi="Verdana"/>
          <w:i/>
          <w:color w:val="000000"/>
          <w:sz w:val="20"/>
          <w:szCs w:val="20"/>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EB42D5">
        <w:rPr>
          <w:rFonts w:ascii="Verdana" w:hAnsi="Verdana"/>
          <w:i/>
          <w:iCs/>
          <w:color w:val="000000"/>
          <w:sz w:val="20"/>
          <w:szCs w:val="20"/>
          <w:lang w:val="es-MX" w:eastAsia="es-CR"/>
        </w:rPr>
        <w:t>Ley </w:t>
      </w:r>
      <w:r w:rsidRPr="00EB42D5">
        <w:rPr>
          <w:rFonts w:ascii="Verdana" w:hAnsi="Verdana"/>
          <w:i/>
          <w:iCs/>
          <w:color w:val="000000"/>
          <w:sz w:val="20"/>
          <w:szCs w:val="20"/>
          <w:lang w:eastAsia="es-CR"/>
        </w:rPr>
        <w:t>reguladora del servicio público de transporte remunerado de personas en vehículos en la modalidad de taxi</w:t>
      </w:r>
      <w:r w:rsidRPr="00EB42D5">
        <w:rPr>
          <w:rFonts w:ascii="Verdana" w:hAnsi="Verdana"/>
          <w:i/>
          <w:color w:val="000000"/>
          <w:sz w:val="20"/>
          <w:szCs w:val="20"/>
          <w:lang w:eastAsia="es-CR"/>
        </w:rPr>
        <w:t>, el cual dispone:</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spacing w:before="72"/>
        <w:ind w:left="397" w:right="397"/>
        <w:jc w:val="both"/>
        <w:rPr>
          <w:rFonts w:ascii="Verdana" w:hAnsi="Verdana" w:cs="Arial"/>
          <w:i/>
          <w:color w:val="000000"/>
          <w:sz w:val="20"/>
          <w:szCs w:val="20"/>
          <w:lang w:eastAsia="es-CR"/>
        </w:rPr>
      </w:pPr>
      <w:r w:rsidRPr="00EB42D5">
        <w:rPr>
          <w:rFonts w:ascii="Verdana" w:hAnsi="Verdana"/>
          <w:b/>
          <w:bCs/>
          <w:i/>
          <w:color w:val="000000"/>
          <w:sz w:val="20"/>
          <w:szCs w:val="20"/>
          <w:lang w:eastAsia="es-CR"/>
        </w:rPr>
        <w:t>“ARTÍCULO ÚNICO.-</w:t>
      </w: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eastAsia="es-CR"/>
        </w:rPr>
        <w:t>Adicionase un transitorio X a la Ley reguladora del servicio público de transporte remunerado  de  personas  en  vehículos  en  la  modalidad  de  taxi, N.º 7969, de 22 de diciembre de 1999.  El texto dirá:</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spacing w:before="72"/>
        <w:ind w:left="397" w:right="397"/>
        <w:jc w:val="both"/>
        <w:rPr>
          <w:rFonts w:ascii="Verdana" w:hAnsi="Verdana"/>
          <w:i/>
          <w:color w:val="000000"/>
          <w:sz w:val="20"/>
          <w:szCs w:val="20"/>
          <w:lang w:eastAsia="es-CR"/>
        </w:rPr>
      </w:pPr>
      <w:r w:rsidRPr="00EB42D5">
        <w:rPr>
          <w:rFonts w:ascii="Verdana" w:hAnsi="Verdana"/>
          <w:b/>
          <w:bCs/>
          <w:i/>
          <w:color w:val="000000"/>
          <w:sz w:val="20"/>
          <w:szCs w:val="20"/>
          <w:lang w:eastAsia="es-CR"/>
        </w:rPr>
        <w:t>TRANSITORIO X.-</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proofErr w:type="spellStart"/>
      <w:r w:rsidRPr="00EB42D5">
        <w:rPr>
          <w:rFonts w:ascii="Verdana" w:hAnsi="Verdana"/>
          <w:i/>
          <w:color w:val="000000"/>
          <w:sz w:val="20"/>
          <w:szCs w:val="20"/>
          <w:u w:val="single"/>
          <w:lang w:eastAsia="es-CR"/>
        </w:rPr>
        <w:t>Autorízase</w:t>
      </w:r>
      <w:proofErr w:type="spellEnd"/>
      <w:r w:rsidRPr="00EB42D5">
        <w:rPr>
          <w:rFonts w:ascii="Verdana" w:hAnsi="Verdana"/>
          <w:i/>
          <w:color w:val="000000"/>
          <w:sz w:val="20"/>
          <w:szCs w:val="20"/>
          <w:u w:val="single"/>
          <w:lang w:eastAsia="es-CR"/>
        </w:rPr>
        <w:t xml:space="preserve"> al Consejo de Transporte Público para que otorgue permisos a los prestatarios</w:t>
      </w:r>
      <w:r w:rsidRPr="00EB42D5">
        <w:rPr>
          <w:rFonts w:ascii="Verdana" w:hAnsi="Verdana"/>
          <w:i/>
          <w:color w:val="000000"/>
          <w:sz w:val="20"/>
          <w:szCs w:val="20"/>
          <w:lang w:eastAsia="es-CR"/>
        </w:rPr>
        <w:t> (permisionarios y concesionarios) que estén debidamente inscritos y registrados como empresarios de taxi ante el Consejo de Transporte Público y </w:t>
      </w:r>
      <w:r w:rsidRPr="00EB42D5">
        <w:rPr>
          <w:rFonts w:ascii="Verdana" w:hAnsi="Verdana"/>
          <w:i/>
          <w:color w:val="000000"/>
          <w:sz w:val="20"/>
          <w:szCs w:val="20"/>
          <w:u w:val="single"/>
          <w:lang w:eastAsia="es-CR"/>
        </w:rPr>
        <w:t>que aunque participaron en el primer procedimiento especial abreviado de transporte remunerado de personas modalidad taxi no resultaron adjudicados</w:t>
      </w:r>
      <w:r w:rsidRPr="00EB42D5">
        <w:rPr>
          <w:rFonts w:ascii="Verdana" w:hAnsi="Verdana"/>
          <w:i/>
          <w:color w:val="000000"/>
          <w:sz w:val="20"/>
          <w:szCs w:val="20"/>
          <w:lang w:eastAsia="es-CR"/>
        </w:rPr>
        <w:t>.</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eastAsia="es-CR"/>
        </w:rPr>
        <w:t>Estos permisos se otorgarán en las condiciones operativas originalmente establecidas, </w:t>
      </w:r>
      <w:r w:rsidRPr="00EB42D5">
        <w:rPr>
          <w:rFonts w:ascii="Verdana" w:hAnsi="Verdana"/>
          <w:i/>
          <w:color w:val="000000"/>
          <w:sz w:val="20"/>
          <w:szCs w:val="20"/>
          <w:u w:val="single"/>
          <w:lang w:eastAsia="es-CR"/>
        </w:rPr>
        <w:t>por una única vez y hasta por un plazo de doce meses o mientras la administración instruye el procedimiento especial abreviado</w:t>
      </w:r>
      <w:r w:rsidRPr="00EB42D5">
        <w:rPr>
          <w:rFonts w:ascii="Verdana" w:hAnsi="Verdana"/>
          <w:i/>
          <w:color w:val="000000"/>
          <w:sz w:val="20"/>
          <w:szCs w:val="20"/>
          <w:lang w:eastAsia="es-CR"/>
        </w:rPr>
        <w:t> y proceda a adjudicar las licitaciones.</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spacing w:before="72"/>
        <w:ind w:left="397" w:right="397"/>
        <w:jc w:val="both"/>
        <w:rPr>
          <w:rFonts w:ascii="Verdana" w:hAnsi="Verdana"/>
          <w:i/>
          <w:color w:val="000000"/>
          <w:sz w:val="20"/>
          <w:szCs w:val="20"/>
          <w:lang w:eastAsia="es-CR"/>
        </w:rPr>
      </w:pPr>
      <w:r w:rsidRPr="00EB42D5">
        <w:rPr>
          <w:rFonts w:ascii="Verdana" w:hAnsi="Verdana"/>
          <w:i/>
          <w:color w:val="000000"/>
          <w:sz w:val="20"/>
          <w:szCs w:val="20"/>
          <w:lang w:eastAsia="es-CR"/>
        </w:rPr>
        <w:t>Rige a partir de su publicación.” Lo subrayado no es del original.</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eastAsia="es-CR"/>
        </w:rPr>
        <w:t xml:space="preserve">            </w:t>
      </w:r>
      <w:r w:rsidRPr="00EB42D5">
        <w:rPr>
          <w:rFonts w:ascii="Verdana" w:hAnsi="Verdana"/>
          <w:i/>
          <w:color w:val="000000"/>
          <w:sz w:val="20"/>
          <w:szCs w:val="20"/>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Ahora bien, es criterio de la Procuraduría General de la República que la norma legal en comentario no resulta contradictoria en sí misma, ni es contraria al régimen que dispone </w:t>
      </w:r>
      <w:r w:rsidRPr="00EB42D5">
        <w:rPr>
          <w:rFonts w:ascii="Verdana" w:hAnsi="Verdana"/>
          <w:i/>
          <w:color w:val="000000"/>
          <w:sz w:val="20"/>
          <w:szCs w:val="20"/>
          <w:lang w:eastAsia="es-CR"/>
        </w:rPr>
        <w:t>la </w:t>
      </w:r>
      <w:r w:rsidRPr="00EB42D5">
        <w:rPr>
          <w:rFonts w:ascii="Verdana" w:hAnsi="Verdana"/>
          <w:i/>
          <w:iCs/>
          <w:color w:val="000000"/>
          <w:sz w:val="20"/>
          <w:szCs w:val="20"/>
          <w:lang w:eastAsia="es-CR"/>
        </w:rPr>
        <w:t>Ley reguladora del servicio público de transporte  remunerado  de  personas  en  vehículos  en  la modalidad  de  taxi </w:t>
      </w:r>
      <w:r w:rsidRPr="00EB42D5">
        <w:rPr>
          <w:rFonts w:ascii="Verdana" w:hAnsi="Verdana"/>
          <w:i/>
          <w:color w:val="000000"/>
          <w:sz w:val="20"/>
          <w:szCs w:val="20"/>
          <w:lang w:eastAsia="es-CR"/>
        </w:rPr>
        <w:t> para el otorgamiento de permisos, por lo que, con todo respeto, no considera procedentes las objeciones que apunta la </w:t>
      </w:r>
      <w:r w:rsidRPr="00EB42D5">
        <w:rPr>
          <w:rFonts w:ascii="Verdana" w:hAnsi="Verdana"/>
          <w:i/>
          <w:color w:val="000000"/>
          <w:sz w:val="20"/>
          <w:szCs w:val="20"/>
          <w:lang w:val="es-MX" w:eastAsia="es-CR"/>
        </w:rPr>
        <w:t>Asesoría Jurídica del Consejo de Transporte Público.</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En primer lugar, es claro que, contrario a lo afirmado por la Asesoría Legal del citado Consejo, a pesar del carácter transitorio que se le da a la norma en cuestión, si ostenta el rango de ley.  En efecto, el Artículo Transitorio X fue aprobado mediante Ley n.° 8833, del 10 de mayo del 2010, por lo que tal aspecto está fuera de toda discusión.</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 xml:space="preserve">Y si bien podría ser cuestionable la técnica utilizada por el legislador, al conferirle carácter de norma transitoria de una ley aprobada en 1999, es lo cierto que ello no le resta el rango de ley. Por lo demás, queda fuera de la </w:t>
      </w:r>
      <w:r w:rsidRPr="00EB42D5">
        <w:rPr>
          <w:rFonts w:ascii="Verdana" w:hAnsi="Verdana"/>
          <w:i/>
          <w:color w:val="000000"/>
          <w:sz w:val="20"/>
          <w:szCs w:val="20"/>
          <w:lang w:val="es-MX" w:eastAsia="es-CR"/>
        </w:rPr>
        <w:lastRenderedPageBreak/>
        <w:t>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En ese sentido, a pesar de su redacción, la norma legal en comentario resulta aplicable y no cabría su desaplicación mientras no sea derogada por una ley posterior, o bien anulada por la Sala Constitucional.</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excepcionen el texto de la ley al que el legislador dispone su incorporación.</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En efecto, tal y como tuvimos oportunidad de analizar en el apartado anterior, la denominada Ley de taxis faculta a la Junta Directiva del CTP para otorgar permisos de taxi en aquellos en los que exista una necesidad no satisfecha y debidamente comprobada, por un plazo máximo de 12 meses y a favor de aquellas personas que habiendo participado en el primer procedimiento abreviado para la concesión de placas de taxi, y a pesar de que resultaron calificados para una concesión, no resultaron concesionarios.</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EB42D5">
        <w:rPr>
          <w:rFonts w:ascii="Verdana" w:hAnsi="Verdana"/>
          <w:i/>
          <w:color w:val="000000"/>
          <w:sz w:val="20"/>
          <w:szCs w:val="20"/>
          <w:lang w:eastAsia="es-CR"/>
        </w:rPr>
        <w:t xml:space="preserve">y proceda a adjudicar las licitaciones.” </w:t>
      </w:r>
      <w:r w:rsidRPr="00EB42D5">
        <w:rPr>
          <w:rFonts w:ascii="Verdana" w:hAnsi="Verdana"/>
          <w:i/>
          <w:color w:val="000000"/>
          <w:sz w:val="20"/>
          <w:szCs w:val="20"/>
          <w:lang w:eastAsia="es-CR"/>
        </w:rPr>
        <w:lastRenderedPageBreak/>
        <w:t>Finalmente, en cuanto a los sujetos que pueden ser beneficiados con los permisos, lo limita a quiénes con anterioridad a la vigencia de la Ley 7969 </w:t>
      </w:r>
      <w:r w:rsidRPr="00EB42D5">
        <w:rPr>
          <w:rFonts w:ascii="Verdana" w:hAnsi="Verdana"/>
          <w:i/>
          <w:color w:val="000000"/>
          <w:sz w:val="20"/>
          <w:szCs w:val="20"/>
          <w:lang w:val="es-MX" w:eastAsia="es-CR"/>
        </w:rPr>
        <w:t>hayan sido prestatarios del servicio, ya sea como concesionarios y/o permisionarios, y no simplemente haber participado en el Primer procedimiento abreviado. </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Sin embargo, lo anterior no debe constituir un obstáculo para la aplicación de la norma legal en comentario, pues tal y como consta en el expediente legislativo en el cual se tramitó la 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EB42D5">
        <w:rPr>
          <w:rFonts w:ascii="Verdana" w:hAnsi="Verdana"/>
          <w:i/>
          <w:color w:val="000000"/>
          <w:sz w:val="20"/>
          <w:szCs w:val="20"/>
          <w:lang w:val="es-MX" w:eastAsia="es-CR"/>
        </w:rPr>
        <w:t>Tencio</w:t>
      </w:r>
      <w:proofErr w:type="spellEnd"/>
      <w:r w:rsidRPr="00EB42D5">
        <w:rPr>
          <w:rFonts w:ascii="Verdana" w:hAnsi="Verdana"/>
          <w:i/>
          <w:color w:val="000000"/>
          <w:sz w:val="20"/>
          <w:szCs w:val="20"/>
          <w:lang w:val="es-MX" w:eastAsia="es-CR"/>
        </w:rPr>
        <w:t>, entonces Director Ejecutivo del Consejo de Transporte Público, dirigido al señor Diputado Federico Tinoco Carmona, en el cual, en lo que interesa se afirma que el Departamento 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 Lo anterior motivó a algunos señores Diputados para solicitar la aprobación del proyecto de ley en esa misma sesión.  Por ejemplo, el Diputado Echandi Mesa, a folio 283 del expediente legislativo en referencia, indicó:</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lastRenderedPageBreak/>
        <w:t>Sin embargo, en esa sesión no se votó el proyecto y, en cambio, se aprobó una moción suscrita por varios señores Diputados, en la que se acordó solicitarle al Lic. Javier Vargas </w:t>
      </w:r>
      <w:proofErr w:type="spellStart"/>
      <w:r w:rsidRPr="00EB42D5">
        <w:rPr>
          <w:rFonts w:ascii="Verdana" w:hAnsi="Verdana"/>
          <w:i/>
          <w:color w:val="000000"/>
          <w:sz w:val="20"/>
          <w:szCs w:val="20"/>
          <w:lang w:val="es-MX" w:eastAsia="es-CR"/>
        </w:rPr>
        <w:t>Tencio</w:t>
      </w:r>
      <w:proofErr w:type="spellEnd"/>
      <w:r w:rsidRPr="00EB42D5">
        <w:rPr>
          <w:rFonts w:ascii="Verdana" w:hAnsi="Verdana"/>
          <w:i/>
          <w:color w:val="000000"/>
          <w:sz w:val="20"/>
          <w:szCs w:val="20"/>
          <w:lang w:val="es-MX" w:eastAsia="es-CR"/>
        </w:rPr>
        <w:t>, entonces Director Ejecutivo del Consejo, la lista definitiva de oferentes que serían beneficiados con el proyecto de ley, para lo cual se le confirió un plazo de 8 días. (Ver folios 288 y 289 del expediente legislativo).</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Posteriormente, al momento en que la Comisión con Potestad Legislativa Plena Tercera, en la sesión ordinaria n.° 23, celebrada el 21 de abril del 2010, aprobó en primer debate el proyecto de ley en cuestión (tal y como consta a folio 390 del expediente legislativo), varios diputados hicieron uso de la palabra realizando manifestaciones que resultan de interés para el presente caso. Por ejemplo, el diputado Olivier Pérez González, manifestó:</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val="es-MX" w:eastAsia="es-CR"/>
        </w:rPr>
        <w:t>“[...] quiero referirme a lo que se acaba de aprobar.  Ya el señor presidente leyó el texto de lo que se está aprobando, </w:t>
      </w:r>
      <w:r w:rsidRPr="00EB42D5">
        <w:rPr>
          <w:rFonts w:ascii="Verdana" w:hAnsi="Verdana"/>
          <w:i/>
          <w:color w:val="000000"/>
          <w:sz w:val="20"/>
          <w:szCs w:val="20"/>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EB42D5">
        <w:rPr>
          <w:rFonts w:ascii="Verdana" w:hAnsi="Verdana"/>
          <w:i/>
          <w:color w:val="000000"/>
          <w:sz w:val="20"/>
          <w:szCs w:val="20"/>
          <w:lang w:val="es-MX" w:eastAsia="es-CR"/>
        </w:rPr>
        <w:t>.</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Por su parte, el Diputado  </w:t>
      </w:r>
      <w:proofErr w:type="spellStart"/>
      <w:r w:rsidRPr="00EB42D5">
        <w:rPr>
          <w:rFonts w:ascii="Verdana" w:hAnsi="Verdana"/>
          <w:i/>
          <w:color w:val="000000"/>
          <w:sz w:val="20"/>
          <w:szCs w:val="20"/>
          <w:lang w:val="es-MX" w:eastAsia="es-CR"/>
        </w:rPr>
        <w:t>Echandí</w:t>
      </w:r>
      <w:proofErr w:type="spellEnd"/>
      <w:r w:rsidRPr="00EB42D5">
        <w:rPr>
          <w:rFonts w:ascii="Verdana" w:hAnsi="Verdana"/>
          <w:i/>
          <w:color w:val="000000"/>
          <w:sz w:val="20"/>
          <w:szCs w:val="20"/>
          <w:lang w:val="es-MX" w:eastAsia="es-CR"/>
        </w:rPr>
        <w:t> Meza al momento de aprobación de la ley, manifestó:</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val="es-MX" w:eastAsia="es-CR"/>
        </w:rPr>
        <w:t> “Desde un principio me opuesto a la famosa lista porque creo que una ley no puede ser números clausus, una ley tiene que ser números </w:t>
      </w:r>
      <w:proofErr w:type="spellStart"/>
      <w:r w:rsidRPr="00EB42D5">
        <w:rPr>
          <w:rFonts w:ascii="Verdana" w:hAnsi="Verdana"/>
          <w:i/>
          <w:color w:val="000000"/>
          <w:sz w:val="20"/>
          <w:szCs w:val="20"/>
          <w:lang w:val="es-MX" w:eastAsia="es-CR"/>
        </w:rPr>
        <w:t>apertus</w:t>
      </w:r>
      <w:proofErr w:type="spellEnd"/>
      <w:r w:rsidRPr="00EB42D5">
        <w:rPr>
          <w:rFonts w:ascii="Verdana" w:hAnsi="Verdana"/>
          <w:i/>
          <w:color w:val="000000"/>
          <w:sz w:val="20"/>
          <w:szCs w:val="20"/>
          <w:lang w:val="es-MX" w:eastAsia="es-CR"/>
        </w:rPr>
        <w:t>, es decir, que </w:t>
      </w:r>
      <w:r w:rsidRPr="00EB42D5">
        <w:rPr>
          <w:rFonts w:ascii="Verdana" w:hAnsi="Verdana"/>
          <w:i/>
          <w:color w:val="000000"/>
          <w:sz w:val="20"/>
          <w:szCs w:val="20"/>
          <w:u w:val="single"/>
          <w:lang w:val="es-MX" w:eastAsia="es-CR"/>
        </w:rPr>
        <w:t>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quedó aprobada de la mejor forma posible, tomando en consideración que va ser el MOPT quien defina</w:t>
      </w:r>
      <w:r w:rsidRPr="00EB42D5">
        <w:rPr>
          <w:rFonts w:ascii="Verdana" w:hAnsi="Verdana"/>
          <w:i/>
          <w:color w:val="000000"/>
          <w:sz w:val="20"/>
          <w:szCs w:val="20"/>
          <w:lang w:val="es-MX" w:eastAsia="es-CR"/>
        </w:rPr>
        <w:t>.” Lo subrayado no es del original. Ver folio 392 del expediente legislativo.</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EB42D5">
        <w:rPr>
          <w:rFonts w:ascii="Verdana" w:hAnsi="Verdana"/>
          <w:i/>
          <w:color w:val="000000"/>
          <w:sz w:val="20"/>
          <w:szCs w:val="20"/>
          <w:lang w:val="es-MX" w:eastAsia="es-CR"/>
        </w:rPr>
        <w:t>permisonario</w:t>
      </w:r>
      <w:proofErr w:type="spellEnd"/>
      <w:r w:rsidRPr="00EB42D5">
        <w:rPr>
          <w:rFonts w:ascii="Verdana" w:hAnsi="Verdana"/>
          <w:i/>
          <w:color w:val="000000"/>
          <w:sz w:val="20"/>
          <w:szCs w:val="20"/>
          <w:lang w:val="es-MX" w:eastAsia="es-CR"/>
        </w:rPr>
        <w:t xml:space="preserve">) y, además, que participó en el Primer procedimiento especial abreviado de concesión de </w:t>
      </w:r>
      <w:r w:rsidRPr="00EB42D5">
        <w:rPr>
          <w:rFonts w:ascii="Verdana" w:hAnsi="Verdana"/>
          <w:i/>
          <w:color w:val="000000"/>
          <w:sz w:val="20"/>
          <w:szCs w:val="20"/>
          <w:lang w:val="es-MX" w:eastAsia="es-CR"/>
        </w:rPr>
        <w:lastRenderedPageBreak/>
        <w:t>placas de taxi. Y en los casos en que la información que interesa no conste en los registros que al efecto lleva el Consejo, debe permitírsele a los interesados aportarla.</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val="es-MX" w:eastAsia="es-CR"/>
        </w:rPr>
        <w:t> </w:t>
      </w:r>
      <w:r w:rsidRPr="00EB42D5">
        <w:rPr>
          <w:rFonts w:ascii="Verdana" w:hAnsi="Verdana"/>
          <w:b/>
          <w:bCs/>
          <w:i/>
          <w:color w:val="000000"/>
          <w:sz w:val="20"/>
          <w:szCs w:val="20"/>
          <w:lang w:val="es-MX" w:eastAsia="es-CR"/>
        </w:rPr>
        <w:t>IV.- CONCLUSIÓN.</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jc w:val="both"/>
        <w:rPr>
          <w:rFonts w:ascii="Verdana" w:hAnsi="Verdana"/>
          <w:i/>
          <w:color w:val="000000"/>
          <w:sz w:val="20"/>
          <w:szCs w:val="20"/>
          <w:lang w:eastAsia="es-CR"/>
        </w:rPr>
      </w:pPr>
      <w:r w:rsidRPr="00EB42D5">
        <w:rPr>
          <w:rFonts w:ascii="Verdana" w:hAnsi="Verdana"/>
          <w:i/>
          <w:color w:val="000000"/>
          <w:sz w:val="20"/>
          <w:szCs w:val="20"/>
          <w:lang w:val="es-MX" w:eastAsia="es-CR"/>
        </w:rPr>
        <w:t>             De conformidad con lo expuesto, es criterio de la Procuraduría General de la República que el Artículo Transitorio X de la </w:t>
      </w:r>
      <w:r w:rsidRPr="00EB42D5">
        <w:rPr>
          <w:rFonts w:ascii="Verdana" w:hAnsi="Verdana"/>
          <w:i/>
          <w:iCs/>
          <w:color w:val="000000"/>
          <w:sz w:val="20"/>
          <w:szCs w:val="20"/>
          <w:lang w:eastAsia="es-CR"/>
        </w:rPr>
        <w:t>Ley reguladora del servicio público de transporte remunerado de personas en vehículos en la modalidad tax</w:t>
      </w:r>
      <w:r w:rsidRPr="00EB42D5">
        <w:rPr>
          <w:rFonts w:ascii="Verdana" w:hAnsi="Verdana"/>
          <w:i/>
          <w:color w:val="000000"/>
          <w:sz w:val="20"/>
          <w:szCs w:val="20"/>
          <w:lang w:eastAsia="es-CR"/>
        </w:rPr>
        <w:t xml:space="preserve">i, n.° 7969 del 22 de diciembre de 1999, adicionado mediante Ley n.° 8833, del 10 de mayo del 2010, </w:t>
      </w:r>
      <w:r w:rsidRPr="00EB42D5">
        <w:rPr>
          <w:rFonts w:ascii="Verdana" w:hAnsi="Verdana"/>
          <w:b/>
          <w:i/>
          <w:color w:val="000000"/>
          <w:sz w:val="20"/>
          <w:szCs w:val="20"/>
          <w:u w:val="single"/>
          <w:lang w:eastAsia="es-CR"/>
        </w:rPr>
        <w:t>tiene como</w:t>
      </w:r>
      <w:r w:rsidRPr="00EB42D5">
        <w:rPr>
          <w:rFonts w:ascii="Verdana" w:hAnsi="Verdana"/>
          <w:b/>
          <w:i/>
          <w:color w:val="000000"/>
          <w:sz w:val="20"/>
          <w:szCs w:val="20"/>
          <w:u w:val="single"/>
          <w:lang w:val="es-MX" w:eastAsia="es-CR"/>
        </w:rPr>
        <w:t> finalidad el facultar al Consejo de Transporte Público para que, por un plazo de 12 meses o mientras instruye un nuevo procedimiento abreviado, otorgue permisos para brindar el servicio de transporte remunerado de personas modalidad taxi a quienes habiendo ostentado la condición de prestatarios (concesionarios y/o permisionarios) con anterioridad a la vigencia de la Ley n.° 7969, y que habiendo participado en el primer procedimiento especial abreviado de concesiones de placas de taxi, no resultaron adjudicados</w:t>
      </w:r>
      <w:r w:rsidRPr="00EB42D5">
        <w:rPr>
          <w:rFonts w:ascii="Verdana" w:hAnsi="Verdana"/>
          <w:i/>
          <w:color w:val="000000"/>
          <w:sz w:val="20"/>
          <w:szCs w:val="20"/>
          <w:lang w:val="es-MX" w:eastAsia="es-CR"/>
        </w:rPr>
        <w:t>.</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Verdana" w:hAnsi="Verdana"/>
          <w:i/>
          <w:color w:val="000000"/>
          <w:sz w:val="20"/>
          <w:szCs w:val="20"/>
          <w:lang w:eastAsia="es-CR"/>
        </w:rPr>
      </w:pPr>
      <w:r w:rsidRPr="00EB42D5">
        <w:rPr>
          <w:rFonts w:ascii="Verdana" w:hAnsi="Verdana"/>
          <w:i/>
          <w:color w:val="000000"/>
          <w:sz w:val="20"/>
          <w:szCs w:val="20"/>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EB42D5">
        <w:rPr>
          <w:rFonts w:ascii="Verdana" w:hAnsi="Verdana"/>
          <w:i/>
          <w:color w:val="000000"/>
          <w:sz w:val="20"/>
          <w:szCs w:val="20"/>
          <w:lang w:eastAsia="es-CR"/>
        </w:rPr>
        <w:t>y proceda a adjudicar las licitaciones.” Finalmente, en cuanto a los sujetos que pueden ser beneficiados con los permisos, los limita a quiénes con anterioridad a la vigencia de la Ley 7969 </w:t>
      </w:r>
      <w:r w:rsidRPr="00EB42D5">
        <w:rPr>
          <w:rFonts w:ascii="Verdana" w:hAnsi="Verdana"/>
          <w:i/>
          <w:color w:val="000000"/>
          <w:sz w:val="20"/>
          <w:szCs w:val="20"/>
          <w:lang w:val="es-MX" w:eastAsia="es-CR"/>
        </w:rPr>
        <w:t>hayan sido prestatarios del servicio, bien sea como concesionario y/o permisionario. </w:t>
      </w:r>
    </w:p>
    <w:p w:rsidR="00A23700" w:rsidRPr="00EB42D5" w:rsidRDefault="00A23700" w:rsidP="00A23700">
      <w:pPr>
        <w:ind w:left="397" w:right="397"/>
        <w:jc w:val="both"/>
        <w:rPr>
          <w:rFonts w:ascii="Verdana" w:hAnsi="Verdana" w:cs="Arial"/>
          <w:i/>
          <w:color w:val="000000"/>
          <w:sz w:val="20"/>
          <w:szCs w:val="20"/>
          <w:lang w:eastAsia="es-CR"/>
        </w:rPr>
      </w:pPr>
    </w:p>
    <w:p w:rsidR="00A23700" w:rsidRPr="00EB42D5" w:rsidRDefault="00A23700" w:rsidP="00A23700">
      <w:pPr>
        <w:ind w:left="397" w:right="397" w:firstLine="708"/>
        <w:jc w:val="both"/>
        <w:rPr>
          <w:rFonts w:ascii="Arial" w:hAnsi="Arial" w:cs="Arial"/>
          <w:color w:val="000000"/>
          <w:sz w:val="20"/>
          <w:szCs w:val="20"/>
          <w:lang w:eastAsia="es-CR"/>
        </w:rPr>
      </w:pPr>
      <w:r w:rsidRPr="00EB42D5">
        <w:rPr>
          <w:rFonts w:ascii="Verdana" w:hAnsi="Verdana"/>
          <w:i/>
          <w:color w:val="000000"/>
          <w:sz w:val="20"/>
          <w:szCs w:val="20"/>
          <w:lang w:val="es-MX" w:eastAsia="es-CR"/>
        </w:rPr>
        <w:t>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sidRPr="00EB42D5">
        <w:rPr>
          <w:rFonts w:ascii="Verdana" w:hAnsi="Verdana"/>
          <w:i/>
          <w:color w:val="000000"/>
          <w:sz w:val="20"/>
          <w:szCs w:val="20"/>
          <w:lang w:eastAsia="es-CR"/>
        </w:rPr>
        <w:t xml:space="preserve"> </w:t>
      </w:r>
      <w:r w:rsidRPr="00EB42D5">
        <w:rPr>
          <w:rFonts w:ascii="Verdana" w:hAnsi="Verdana"/>
          <w:color w:val="000000"/>
          <w:sz w:val="20"/>
          <w:szCs w:val="20"/>
          <w:lang w:eastAsia="es-CR"/>
        </w:rPr>
        <w:t>(El resaltado es nuestro)</w:t>
      </w:r>
    </w:p>
    <w:p w:rsidR="00A23700" w:rsidRDefault="00A23700" w:rsidP="00A23700">
      <w:pPr>
        <w:jc w:val="both"/>
        <w:rPr>
          <w:rFonts w:ascii="Verdana" w:hAnsi="Verdana"/>
          <w:bCs/>
          <w:sz w:val="22"/>
          <w:szCs w:val="22"/>
        </w:rPr>
      </w:pPr>
    </w:p>
    <w:p w:rsidR="00A23700" w:rsidRPr="00192F0F" w:rsidRDefault="00A23700" w:rsidP="00A23700">
      <w:pPr>
        <w:jc w:val="both"/>
        <w:rPr>
          <w:rFonts w:ascii="Verdana" w:hAnsi="Verdana"/>
          <w:sz w:val="22"/>
          <w:szCs w:val="22"/>
          <w:lang w:val="es-CR"/>
        </w:rPr>
      </w:pPr>
      <w:r>
        <w:rPr>
          <w:rFonts w:ascii="Verdana" w:hAnsi="Verdana"/>
          <w:bCs/>
          <w:sz w:val="22"/>
          <w:szCs w:val="22"/>
        </w:rPr>
        <w:t xml:space="preserve">Así las cosas y siendo que el Consejo de Transporte Público como Administración activa debe observar los pronunciamientos de la Procuraduría General de la República, cuyos dictámenes son vinculantes para ella,  y dado que dicho órgano del Estado,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 xml:space="preserve">ostentado la condición de prestatario del servicio (como concesionario y/o permisionario), con anterioridad a la vigencia de la Ley n.° 7969 y, además, que haya participado </w:t>
      </w:r>
      <w:r w:rsidRPr="003A663A">
        <w:rPr>
          <w:rFonts w:ascii="Verdana" w:hAnsi="Verdana"/>
          <w:bCs/>
          <w:sz w:val="22"/>
          <w:szCs w:val="22"/>
          <w:lang w:val="es-MX"/>
        </w:rPr>
        <w:lastRenderedPageBreak/>
        <w:t>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el recurrente no ostenta la condición de  concesionario ni permisionario antes de la entr</w:t>
      </w:r>
      <w:r w:rsidR="00EB42D5">
        <w:rPr>
          <w:rFonts w:ascii="Verdana" w:hAnsi="Verdana"/>
          <w:bCs/>
          <w:sz w:val="22"/>
          <w:szCs w:val="22"/>
        </w:rPr>
        <w:t xml:space="preserve">ada en vigencia de la Ley 7969 y habiéndosele prevenido para que se manifestara sobre el </w:t>
      </w:r>
      <w:r w:rsidR="00EB42D5" w:rsidRPr="00EB42D5">
        <w:rPr>
          <w:rFonts w:ascii="Verdana" w:hAnsi="Verdana"/>
          <w:b/>
          <w:bCs/>
          <w:sz w:val="22"/>
          <w:szCs w:val="22"/>
        </w:rPr>
        <w:t>acuerdo 1 de la Sesión 3021 de la Comisión Técnica</w:t>
      </w:r>
      <w:r w:rsidR="00EB42D5">
        <w:rPr>
          <w:rFonts w:ascii="Verdana" w:hAnsi="Verdana"/>
          <w:bCs/>
          <w:sz w:val="22"/>
          <w:szCs w:val="22"/>
        </w:rPr>
        <w:t xml:space="preserve"> no lo hizo ni aporto prueba que desvirtuara lo que aquí se tiene como hecho probado, </w:t>
      </w:r>
      <w:r>
        <w:rPr>
          <w:rFonts w:ascii="Verdana" w:hAnsi="Verdana"/>
          <w:bCs/>
          <w:sz w:val="22"/>
          <w:szCs w:val="22"/>
        </w:rPr>
        <w:t>no queda más que rechazar el recurso de Apelación que se presenta.</w:t>
      </w:r>
    </w:p>
    <w:p w:rsidR="00A23700" w:rsidRDefault="00A23700" w:rsidP="00A23700">
      <w:pPr>
        <w:jc w:val="center"/>
        <w:rPr>
          <w:rFonts w:ascii="Verdana" w:hAnsi="Verdana"/>
          <w:b/>
          <w:sz w:val="22"/>
          <w:szCs w:val="22"/>
        </w:rPr>
      </w:pPr>
    </w:p>
    <w:p w:rsidR="00A23700" w:rsidRPr="00BD6631" w:rsidRDefault="00A23700" w:rsidP="00A23700">
      <w:pPr>
        <w:jc w:val="center"/>
        <w:rPr>
          <w:rFonts w:ascii="Verdana" w:hAnsi="Verdana"/>
          <w:b/>
          <w:sz w:val="22"/>
          <w:szCs w:val="22"/>
        </w:rPr>
      </w:pPr>
      <w:r w:rsidRPr="00BD6631">
        <w:rPr>
          <w:rFonts w:ascii="Verdana" w:hAnsi="Verdana"/>
          <w:b/>
          <w:sz w:val="22"/>
          <w:szCs w:val="22"/>
        </w:rPr>
        <w:t>POR TANTO</w:t>
      </w:r>
    </w:p>
    <w:p w:rsidR="00A23700" w:rsidRPr="00BD6631" w:rsidRDefault="00A23700" w:rsidP="00A23700">
      <w:pPr>
        <w:jc w:val="center"/>
        <w:rPr>
          <w:rFonts w:ascii="Verdana" w:hAnsi="Verdana"/>
          <w:b/>
          <w:sz w:val="22"/>
          <w:szCs w:val="22"/>
        </w:rPr>
      </w:pPr>
    </w:p>
    <w:p w:rsidR="00A23700" w:rsidRDefault="00A23700" w:rsidP="00A23700">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Pr="003A663A">
        <w:rPr>
          <w:rFonts w:ascii="Verdana" w:hAnsi="Verdana"/>
          <w:b/>
          <w:smallCaps/>
          <w:sz w:val="22"/>
          <w:szCs w:val="22"/>
        </w:rPr>
        <w:t>recurso de apelación</w:t>
      </w:r>
      <w:r w:rsidRPr="00BD6631">
        <w:rPr>
          <w:rFonts w:ascii="Verdana" w:hAnsi="Verdana"/>
          <w:smallCaps/>
          <w:sz w:val="22"/>
          <w:szCs w:val="22"/>
        </w:rPr>
        <w:t xml:space="preserve">, </w:t>
      </w:r>
      <w:r w:rsidRPr="00BD6631">
        <w:rPr>
          <w:rFonts w:ascii="Verdana" w:hAnsi="Verdana"/>
          <w:sz w:val="22"/>
          <w:szCs w:val="22"/>
        </w:rPr>
        <w:t xml:space="preserve">interpuesto por </w:t>
      </w:r>
      <w:r>
        <w:rPr>
          <w:rFonts w:ascii="Verdana" w:hAnsi="Verdana"/>
          <w:sz w:val="22"/>
          <w:szCs w:val="22"/>
          <w:lang w:val="es-MX"/>
        </w:rPr>
        <w:t>el señor</w:t>
      </w:r>
      <w:r w:rsidRPr="00BD6631">
        <w:rPr>
          <w:rFonts w:ascii="Verdana" w:hAnsi="Verdana"/>
          <w:sz w:val="22"/>
          <w:szCs w:val="22"/>
        </w:rPr>
        <w:t xml:space="preserve"> </w:t>
      </w:r>
      <w:r w:rsidR="0096674A">
        <w:rPr>
          <w:rFonts w:ascii="Verdana" w:hAnsi="Verdana"/>
          <w:b/>
          <w:smallCaps/>
          <w:sz w:val="22"/>
          <w:szCs w:val="22"/>
        </w:rPr>
        <w:t>J.C.G.Z.</w:t>
      </w:r>
      <w:r w:rsidR="00EB42D5" w:rsidRPr="00D64642">
        <w:rPr>
          <w:rFonts w:ascii="Verdana" w:hAnsi="Verdana"/>
          <w:b/>
          <w:smallCaps/>
          <w:sz w:val="22"/>
          <w:szCs w:val="22"/>
        </w:rPr>
        <w:t>,</w:t>
      </w:r>
      <w:r w:rsidR="00EB42D5" w:rsidRPr="00D64642">
        <w:rPr>
          <w:rFonts w:ascii="Verdana" w:hAnsi="Verdana"/>
          <w:b/>
          <w:sz w:val="22"/>
          <w:szCs w:val="22"/>
        </w:rPr>
        <w:t xml:space="preserve"> </w:t>
      </w:r>
      <w:r w:rsidR="00EB42D5" w:rsidRPr="00D64642">
        <w:rPr>
          <w:rFonts w:ascii="Verdana" w:hAnsi="Verdana"/>
          <w:sz w:val="22"/>
          <w:szCs w:val="22"/>
        </w:rPr>
        <w:t xml:space="preserve">cédula de identidad número </w:t>
      </w:r>
      <w:r w:rsidR="0096674A">
        <w:rPr>
          <w:rFonts w:ascii="Verdana" w:hAnsi="Verdana"/>
          <w:sz w:val="22"/>
          <w:szCs w:val="22"/>
        </w:rPr>
        <w:t>XXX</w:t>
      </w:r>
      <w:r w:rsidR="00EB42D5" w:rsidRPr="00D64642">
        <w:rPr>
          <w:rFonts w:ascii="Verdana" w:hAnsi="Verdana"/>
          <w:sz w:val="22"/>
          <w:szCs w:val="22"/>
        </w:rPr>
        <w:t xml:space="preserve">,  en su condición de </w:t>
      </w:r>
      <w:r w:rsidR="00EB42D5">
        <w:rPr>
          <w:rFonts w:ascii="Verdana" w:hAnsi="Verdana"/>
          <w:sz w:val="22"/>
          <w:szCs w:val="22"/>
        </w:rPr>
        <w:t>solicitante de un permiso de taxi</w:t>
      </w:r>
      <w:r w:rsidR="00EB42D5" w:rsidRPr="00D64642">
        <w:rPr>
          <w:rFonts w:ascii="Verdana" w:hAnsi="Verdana"/>
          <w:smallCaps/>
          <w:sz w:val="22"/>
          <w:szCs w:val="22"/>
        </w:rPr>
        <w:t>,</w:t>
      </w:r>
      <w:r w:rsidR="00EB42D5">
        <w:rPr>
          <w:rFonts w:ascii="Verdana" w:hAnsi="Verdana"/>
          <w:smallCaps/>
          <w:sz w:val="22"/>
          <w:szCs w:val="22"/>
        </w:rPr>
        <w:t xml:space="preserve"> representado en este acto por el Licenciado </w:t>
      </w:r>
      <w:proofErr w:type="spellStart"/>
      <w:r w:rsidR="0096674A">
        <w:rPr>
          <w:rFonts w:ascii="Verdana" w:hAnsi="Verdana"/>
          <w:b/>
          <w:smallCaps/>
          <w:sz w:val="22"/>
          <w:szCs w:val="22"/>
        </w:rPr>
        <w:t>M.J.C.</w:t>
      </w:r>
      <w:r w:rsidR="00EB42D5">
        <w:rPr>
          <w:rFonts w:ascii="Verdana" w:hAnsi="Verdana"/>
          <w:b/>
          <w:smallCaps/>
          <w:sz w:val="22"/>
          <w:szCs w:val="22"/>
        </w:rPr>
        <w:t>en</w:t>
      </w:r>
      <w:proofErr w:type="spellEnd"/>
      <w:r w:rsidR="00EB42D5">
        <w:rPr>
          <w:rFonts w:ascii="Verdana" w:hAnsi="Verdana"/>
          <w:b/>
          <w:smallCaps/>
          <w:sz w:val="22"/>
          <w:szCs w:val="22"/>
        </w:rPr>
        <w:t xml:space="preserve"> su condición de Apoderado Especial,</w:t>
      </w:r>
      <w:r w:rsidR="00EB42D5" w:rsidRPr="00D64642">
        <w:rPr>
          <w:rFonts w:ascii="Verdana" w:hAnsi="Verdana"/>
          <w:smallCaps/>
          <w:sz w:val="22"/>
          <w:szCs w:val="22"/>
        </w:rPr>
        <w:t xml:space="preserve"> </w:t>
      </w:r>
      <w:r w:rsidR="00EB42D5" w:rsidRPr="00D64642">
        <w:rPr>
          <w:rFonts w:ascii="Verdana" w:hAnsi="Verdana"/>
          <w:sz w:val="22"/>
          <w:szCs w:val="22"/>
        </w:rPr>
        <w:t>contra</w:t>
      </w:r>
      <w:r w:rsidR="00EB42D5" w:rsidRPr="00D64642">
        <w:rPr>
          <w:rFonts w:ascii="Verdana" w:hAnsi="Verdana"/>
          <w:b/>
          <w:sz w:val="22"/>
          <w:szCs w:val="22"/>
        </w:rPr>
        <w:t xml:space="preserve"> </w:t>
      </w:r>
      <w:r w:rsidR="00EB42D5" w:rsidRPr="00D64642">
        <w:rPr>
          <w:rFonts w:ascii="Verdana" w:hAnsi="Verdana"/>
          <w:sz w:val="22"/>
          <w:szCs w:val="22"/>
        </w:rPr>
        <w:t xml:space="preserve">el </w:t>
      </w:r>
      <w:r w:rsidR="00EB42D5" w:rsidRPr="00D64642">
        <w:rPr>
          <w:rFonts w:ascii="Verdana" w:hAnsi="Verdana"/>
          <w:b/>
          <w:sz w:val="22"/>
          <w:szCs w:val="22"/>
        </w:rPr>
        <w:t xml:space="preserve">Artículo </w:t>
      </w:r>
      <w:r w:rsidR="00EB42D5">
        <w:rPr>
          <w:rFonts w:ascii="Verdana" w:hAnsi="Verdana"/>
          <w:b/>
          <w:sz w:val="22"/>
          <w:szCs w:val="22"/>
        </w:rPr>
        <w:t>3.2.196 de la Sesión Ordinaria 37-2011 del jueves 26 de mayo de 2011</w:t>
      </w:r>
      <w:r w:rsidR="00EB42D5" w:rsidRPr="00D64642">
        <w:rPr>
          <w:rFonts w:ascii="Verdana" w:hAnsi="Verdana"/>
          <w:sz w:val="22"/>
          <w:szCs w:val="22"/>
        </w:rPr>
        <w:t xml:space="preserve">, dictado por la </w:t>
      </w:r>
      <w:r w:rsidR="00EB42D5" w:rsidRPr="00D64642">
        <w:rPr>
          <w:rFonts w:ascii="Verdana" w:hAnsi="Verdana"/>
          <w:smallCaps/>
          <w:sz w:val="22"/>
          <w:szCs w:val="22"/>
        </w:rPr>
        <w:t>Junta Directiva del Consejo de Transporte Público.</w:t>
      </w:r>
    </w:p>
    <w:p w:rsidR="00A23700" w:rsidRPr="00BD6631" w:rsidRDefault="00A23700" w:rsidP="00A23700">
      <w:pPr>
        <w:jc w:val="both"/>
        <w:rPr>
          <w:rFonts w:ascii="Verdana" w:hAnsi="Verdana"/>
          <w:b/>
          <w:sz w:val="22"/>
          <w:szCs w:val="22"/>
        </w:rPr>
      </w:pPr>
      <w:r w:rsidRPr="00BD6631">
        <w:rPr>
          <w:rFonts w:ascii="Verdana" w:hAnsi="Verdana"/>
          <w:b/>
          <w:sz w:val="22"/>
          <w:szCs w:val="22"/>
        </w:rPr>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46397B">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rsidR="00A23700" w:rsidRPr="00BD6631" w:rsidRDefault="00A23700" w:rsidP="00A23700">
      <w:pPr>
        <w:jc w:val="both"/>
        <w:rPr>
          <w:rFonts w:ascii="Verdana" w:hAnsi="Verdana"/>
          <w:b/>
          <w:sz w:val="22"/>
          <w:szCs w:val="22"/>
        </w:rPr>
      </w:pPr>
    </w:p>
    <w:p w:rsidR="00A23700" w:rsidRDefault="00A23700" w:rsidP="00A23700">
      <w:pPr>
        <w:jc w:val="both"/>
        <w:rPr>
          <w:rFonts w:ascii="Verdana" w:hAnsi="Verdana"/>
          <w:b/>
          <w:sz w:val="22"/>
          <w:szCs w:val="22"/>
        </w:rPr>
      </w:pPr>
    </w:p>
    <w:p w:rsidR="00A23700" w:rsidRDefault="00A23700" w:rsidP="00A23700">
      <w:pPr>
        <w:jc w:val="center"/>
        <w:rPr>
          <w:rFonts w:ascii="Verdana" w:hAnsi="Verdana"/>
          <w:sz w:val="22"/>
          <w:szCs w:val="22"/>
        </w:rPr>
      </w:pPr>
      <w:r>
        <w:rPr>
          <w:rFonts w:ascii="Verdana" w:hAnsi="Verdana"/>
          <w:sz w:val="22"/>
          <w:szCs w:val="22"/>
        </w:rPr>
        <w:t>Li</w:t>
      </w:r>
      <w:r w:rsidRPr="00BD6631">
        <w:rPr>
          <w:rFonts w:ascii="Verdana" w:hAnsi="Verdana"/>
          <w:sz w:val="22"/>
          <w:szCs w:val="22"/>
        </w:rPr>
        <w:t xml:space="preserve">c. Carlos Miguel  </w:t>
      </w:r>
      <w:proofErr w:type="spellStart"/>
      <w:r w:rsidRPr="00BD6631">
        <w:rPr>
          <w:rFonts w:ascii="Verdana" w:hAnsi="Verdana"/>
          <w:sz w:val="22"/>
          <w:szCs w:val="22"/>
        </w:rPr>
        <w:t>Portuguez</w:t>
      </w:r>
      <w:proofErr w:type="spellEnd"/>
      <w:r w:rsidRPr="00BD6631">
        <w:rPr>
          <w:rFonts w:ascii="Verdana" w:hAnsi="Verdana"/>
          <w:sz w:val="22"/>
          <w:szCs w:val="22"/>
        </w:rPr>
        <w:t xml:space="preserve"> Méndez</w:t>
      </w:r>
    </w:p>
    <w:p w:rsidR="00A23700" w:rsidRPr="00BD6631" w:rsidRDefault="00A23700" w:rsidP="00A23700">
      <w:pPr>
        <w:jc w:val="center"/>
        <w:rPr>
          <w:rFonts w:ascii="Verdana" w:hAnsi="Verdana"/>
          <w:sz w:val="22"/>
          <w:szCs w:val="22"/>
        </w:rPr>
      </w:pPr>
      <w:r w:rsidRPr="00BD6631">
        <w:rPr>
          <w:rFonts w:ascii="Verdana" w:hAnsi="Verdana"/>
          <w:sz w:val="22"/>
          <w:szCs w:val="22"/>
        </w:rPr>
        <w:t>Presidente</w:t>
      </w:r>
    </w:p>
    <w:p w:rsidR="00A23700" w:rsidRPr="00BD6631" w:rsidRDefault="00A23700" w:rsidP="00A23700">
      <w:pPr>
        <w:pStyle w:val="Ttulo1"/>
        <w:rPr>
          <w:rFonts w:ascii="Verdana" w:hAnsi="Verdana"/>
          <w:sz w:val="22"/>
          <w:szCs w:val="22"/>
        </w:rPr>
      </w:pPr>
    </w:p>
    <w:p w:rsidR="00A23700" w:rsidRPr="00BD6631" w:rsidRDefault="00A23700" w:rsidP="00A23700">
      <w:pPr>
        <w:pStyle w:val="Ttulo1"/>
        <w:rPr>
          <w:rFonts w:ascii="Verdana" w:hAnsi="Verdana"/>
          <w:sz w:val="22"/>
          <w:szCs w:val="22"/>
        </w:rPr>
      </w:pPr>
    </w:p>
    <w:p w:rsidR="00A23700" w:rsidRDefault="00A23700" w:rsidP="00A23700">
      <w:pPr>
        <w:pStyle w:val="Ttulo1"/>
        <w:rPr>
          <w:rFonts w:ascii="Verdana" w:hAnsi="Verdana"/>
          <w:sz w:val="22"/>
          <w:szCs w:val="22"/>
        </w:rPr>
      </w:pPr>
    </w:p>
    <w:p w:rsidR="00A23700" w:rsidRPr="00BD6631" w:rsidRDefault="00A23700" w:rsidP="00A23700">
      <w:pPr>
        <w:pStyle w:val="Ttulo1"/>
        <w:rPr>
          <w:rFonts w:ascii="Verdana" w:hAnsi="Verdana"/>
          <w:sz w:val="22"/>
          <w:szCs w:val="22"/>
        </w:rPr>
      </w:pPr>
      <w:r w:rsidRPr="00BD6631">
        <w:rPr>
          <w:rFonts w:ascii="Verdana" w:hAnsi="Verdana"/>
          <w:sz w:val="22"/>
          <w:szCs w:val="22"/>
        </w:rPr>
        <w:t xml:space="preserve">Licda.  Marta Luz Pérez Peláez       Licda. Rosaura Montero Chacón             </w:t>
      </w:r>
    </w:p>
    <w:p w:rsidR="00A23700" w:rsidRPr="00BD6631" w:rsidRDefault="00A23700" w:rsidP="00A23700">
      <w:pPr>
        <w:ind w:left="708" w:firstLine="708"/>
        <w:rPr>
          <w:rFonts w:ascii="Verdana" w:hAnsi="Verdana"/>
          <w:b/>
          <w:sz w:val="22"/>
          <w:szCs w:val="22"/>
        </w:rPr>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p w:rsidR="00A23700" w:rsidRDefault="00A23700" w:rsidP="00A23700"/>
    <w:p w:rsidR="00A23700" w:rsidRDefault="00A23700" w:rsidP="00A23700"/>
    <w:p w:rsidR="00A33A1F" w:rsidRDefault="0096674A" w:rsidP="00A23700">
      <w:pPr>
        <w:jc w:val="both"/>
      </w:pPr>
    </w:p>
    <w:sectPr w:rsidR="00A33A1F" w:rsidSect="003D4D1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1C3" w:rsidRDefault="006861C3" w:rsidP="004B706A">
      <w:r>
        <w:separator/>
      </w:r>
    </w:p>
  </w:endnote>
  <w:endnote w:type="continuationSeparator" w:id="0">
    <w:p w:rsidR="006861C3" w:rsidRDefault="006861C3" w:rsidP="004B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D15" w:rsidRDefault="00D8758E" w:rsidP="003D4D15">
    <w:pPr>
      <w:pStyle w:val="Piedepgina"/>
      <w:framePr w:wrap="around" w:vAnchor="text" w:hAnchor="margin" w:xAlign="right" w:y="1"/>
      <w:rPr>
        <w:rStyle w:val="Nmerodepgina"/>
        <w:rFonts w:eastAsia="SimSun"/>
      </w:rPr>
    </w:pPr>
    <w:r>
      <w:rPr>
        <w:rStyle w:val="Nmerodepgina"/>
        <w:rFonts w:eastAsia="SimSun"/>
      </w:rPr>
      <w:fldChar w:fldCharType="begin"/>
    </w:r>
    <w:r w:rsidR="00DD6DF8">
      <w:rPr>
        <w:rStyle w:val="Nmerodepgina"/>
        <w:rFonts w:eastAsia="SimSun"/>
      </w:rPr>
      <w:instrText xml:space="preserve">PAGE  </w:instrText>
    </w:r>
    <w:r>
      <w:rPr>
        <w:rStyle w:val="Nmerodepgina"/>
        <w:rFonts w:eastAsia="SimSun"/>
      </w:rPr>
      <w:fldChar w:fldCharType="end"/>
    </w:r>
  </w:p>
  <w:p w:rsidR="003D4D15" w:rsidRDefault="0096674A" w:rsidP="003D4D1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D15" w:rsidRDefault="00D8758E" w:rsidP="003D4D15">
    <w:pPr>
      <w:pStyle w:val="Piedepgina"/>
      <w:framePr w:wrap="around" w:vAnchor="text" w:hAnchor="margin" w:xAlign="right" w:y="1"/>
      <w:rPr>
        <w:rStyle w:val="Nmerodepgina"/>
        <w:rFonts w:eastAsia="SimSun"/>
      </w:rPr>
    </w:pPr>
    <w:r>
      <w:rPr>
        <w:rStyle w:val="Nmerodepgina"/>
        <w:rFonts w:eastAsia="SimSun"/>
      </w:rPr>
      <w:fldChar w:fldCharType="begin"/>
    </w:r>
    <w:r w:rsidR="00DD6DF8">
      <w:rPr>
        <w:rStyle w:val="Nmerodepgina"/>
        <w:rFonts w:eastAsia="SimSun"/>
      </w:rPr>
      <w:instrText xml:space="preserve">PAGE  </w:instrText>
    </w:r>
    <w:r>
      <w:rPr>
        <w:rStyle w:val="Nmerodepgina"/>
        <w:rFonts w:eastAsia="SimSun"/>
      </w:rPr>
      <w:fldChar w:fldCharType="separate"/>
    </w:r>
    <w:r w:rsidR="002E2D58">
      <w:rPr>
        <w:rStyle w:val="Nmerodepgina"/>
        <w:rFonts w:eastAsia="SimSun"/>
        <w:noProof/>
      </w:rPr>
      <w:t>1</w:t>
    </w:r>
    <w:r>
      <w:rPr>
        <w:rStyle w:val="Nmerodepgina"/>
        <w:rFonts w:eastAsia="SimSun"/>
      </w:rPr>
      <w:fldChar w:fldCharType="end"/>
    </w:r>
  </w:p>
  <w:p w:rsidR="003D4D15" w:rsidRPr="002801F2" w:rsidRDefault="00DD6DF8" w:rsidP="003D4D15">
    <w:pPr>
      <w:pStyle w:val="Piedepgina"/>
      <w:ind w:right="360"/>
      <w:rPr>
        <w:sz w:val="20"/>
        <w:szCs w:val="20"/>
        <w:lang w:val="es-MX"/>
      </w:rPr>
    </w:pPr>
    <w:r>
      <w:rPr>
        <w:lang w:val="es-MX"/>
      </w:rPr>
      <w:t xml:space="preserve">                                                                                             </w:t>
    </w:r>
    <w:r w:rsidRPr="002801F2">
      <w:rPr>
        <w:sz w:val="20"/>
        <w:szCs w:val="20"/>
        <w:lang w:val="es-MX"/>
      </w:rPr>
      <w:t>RES-N.- TAT-</w:t>
    </w:r>
    <w:r w:rsidR="002E2D58">
      <w:rPr>
        <w:sz w:val="20"/>
        <w:szCs w:val="20"/>
        <w:lang w:val="es-MX"/>
      </w:rPr>
      <w:t>2614</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1C3" w:rsidRDefault="006861C3" w:rsidP="004B706A">
      <w:r>
        <w:separator/>
      </w:r>
    </w:p>
  </w:footnote>
  <w:footnote w:type="continuationSeparator" w:id="0">
    <w:p w:rsidR="006861C3" w:rsidRDefault="006861C3" w:rsidP="004B7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9B"/>
    <w:rsid w:val="002C575B"/>
    <w:rsid w:val="002E2D58"/>
    <w:rsid w:val="003A62E2"/>
    <w:rsid w:val="003B0274"/>
    <w:rsid w:val="0046397B"/>
    <w:rsid w:val="004B706A"/>
    <w:rsid w:val="005B36A6"/>
    <w:rsid w:val="006861C3"/>
    <w:rsid w:val="008D712B"/>
    <w:rsid w:val="009466F6"/>
    <w:rsid w:val="0096674A"/>
    <w:rsid w:val="00992EF4"/>
    <w:rsid w:val="009E2478"/>
    <w:rsid w:val="009E4F8E"/>
    <w:rsid w:val="00A23700"/>
    <w:rsid w:val="00A92D2B"/>
    <w:rsid w:val="00B23276"/>
    <w:rsid w:val="00B3529B"/>
    <w:rsid w:val="00BF156C"/>
    <w:rsid w:val="00D74A6E"/>
    <w:rsid w:val="00D8758E"/>
    <w:rsid w:val="00DD6DF8"/>
    <w:rsid w:val="00EB42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52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3529B"/>
    <w:pPr>
      <w:keepNext/>
      <w:jc w:val="center"/>
      <w:outlineLvl w:val="0"/>
    </w:pPr>
    <w:rPr>
      <w:sz w:val="28"/>
      <w:szCs w:val="20"/>
      <w:lang w:val="es-ES_tradnl" w:eastAsia="es-MX"/>
    </w:rPr>
  </w:style>
  <w:style w:type="paragraph" w:styleId="Ttulo2">
    <w:name w:val="heading 2"/>
    <w:basedOn w:val="Normal"/>
    <w:next w:val="Normal"/>
    <w:link w:val="Ttulo2Car"/>
    <w:qFormat/>
    <w:rsid w:val="00B3529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529B"/>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B3529B"/>
    <w:rPr>
      <w:rFonts w:ascii="Arial" w:eastAsia="Times New Roman" w:hAnsi="Arial" w:cs="Arial"/>
      <w:b/>
      <w:bCs/>
      <w:i/>
      <w:iCs/>
      <w:sz w:val="28"/>
      <w:szCs w:val="28"/>
      <w:lang w:val="es-ES" w:eastAsia="es-ES"/>
    </w:rPr>
  </w:style>
  <w:style w:type="paragraph" w:styleId="Piedepgina">
    <w:name w:val="footer"/>
    <w:basedOn w:val="Normal"/>
    <w:link w:val="PiedepginaCar"/>
    <w:rsid w:val="00B3529B"/>
    <w:pPr>
      <w:tabs>
        <w:tab w:val="center" w:pos="4252"/>
        <w:tab w:val="right" w:pos="8504"/>
      </w:tabs>
    </w:pPr>
  </w:style>
  <w:style w:type="character" w:customStyle="1" w:styleId="PiedepginaCar">
    <w:name w:val="Pie de página Car"/>
    <w:basedOn w:val="Fuentedeprrafopredeter"/>
    <w:link w:val="Piedepgina"/>
    <w:rsid w:val="00B3529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3529B"/>
  </w:style>
  <w:style w:type="paragraph" w:styleId="Textoindependiente">
    <w:name w:val="Body Text"/>
    <w:basedOn w:val="Normal"/>
    <w:link w:val="TextoindependienteCar"/>
    <w:rsid w:val="00B3529B"/>
    <w:pPr>
      <w:spacing w:after="120"/>
    </w:pPr>
    <w:rPr>
      <w:rFonts w:eastAsia="SimSun"/>
    </w:rPr>
  </w:style>
  <w:style w:type="character" w:customStyle="1" w:styleId="TextoindependienteCar">
    <w:name w:val="Texto independiente Car"/>
    <w:basedOn w:val="Fuentedeprrafopredeter"/>
    <w:link w:val="Textoindependiente"/>
    <w:rsid w:val="00B3529B"/>
    <w:rPr>
      <w:rFonts w:ascii="Times New Roman" w:eastAsia="SimSun" w:hAnsi="Times New Roman" w:cs="Times New Roman"/>
      <w:sz w:val="24"/>
      <w:szCs w:val="24"/>
      <w:lang w:val="es-ES" w:eastAsia="es-ES"/>
    </w:rPr>
  </w:style>
  <w:style w:type="paragraph" w:styleId="NormalWeb">
    <w:name w:val="Normal (Web)"/>
    <w:basedOn w:val="Normal"/>
    <w:rsid w:val="00A23700"/>
    <w:pPr>
      <w:spacing w:before="100" w:beforeAutospacing="1" w:after="100" w:afterAutospacing="1"/>
    </w:pPr>
  </w:style>
  <w:style w:type="paragraph" w:styleId="Encabezado">
    <w:name w:val="header"/>
    <w:basedOn w:val="Normal"/>
    <w:link w:val="EncabezadoCar"/>
    <w:uiPriority w:val="99"/>
    <w:semiHidden/>
    <w:unhideWhenUsed/>
    <w:rsid w:val="002E2D58"/>
    <w:pPr>
      <w:tabs>
        <w:tab w:val="center" w:pos="4419"/>
        <w:tab w:val="right" w:pos="8838"/>
      </w:tabs>
    </w:pPr>
  </w:style>
  <w:style w:type="character" w:customStyle="1" w:styleId="EncabezadoCar">
    <w:name w:val="Encabezado Car"/>
    <w:basedOn w:val="Fuentedeprrafopredeter"/>
    <w:link w:val="Encabezado"/>
    <w:uiPriority w:val="99"/>
    <w:semiHidden/>
    <w:rsid w:val="002E2D5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5691</Words>
  <Characters>31302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2020-03-19T17:38:00Z</dcterms:created>
  <dcterms:modified xsi:type="dcterms:W3CDTF">2020-03-19T17:40:00Z</dcterms:modified>
</cp:coreProperties>
</file>